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 Hlavní třídy</w:t>
      </w:r>
    </w:p>
    <w:p>
      <w:pPr/>
      <w:r>
        <w:rPr/>
        <w:t xml:space="preserve">Frýdek-Místek si nechal zpracovat studii Českým vysokým  učením technickým, která odpovídá na otázky, jakým způsobem se dá zklidnit  Hlavní třída.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"Vysoká škola navrhla několik velmi zajímavých řešení. Nicméně  ta řešení je třeba rozdělit do dvou skupin. Ty které, je možné realizovat ihned  za relativně nízkých finančních nákladů. A řešení, která budou vyžadovat  opravdu léta, aby se zrealizovala. My bychom chtěli, aby se ta komunikace  nezužovala. Čili zůstane v těch dvou pruzích, nicméně aby na ní přibyly  bezpečné kruhové objezdy, zastávky, napojily se některé slepé ulice."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"Úprava komunikace mezi Hlavní třídou a Ostravskou ulicí, tam  jsou dva projekty. Jeden je na úpravu křižovatky klasicky, druhý je formou  okružní cesty. Vybíráme variantu, která bude nejrychlejší a momentálně nejlevnější.  A to je úprava klasická. Poněvadž, kdybychom chtěli dělat úpravu okružní silnice,  museli bychom čekat ještě dalších 5 až 8 let, než se tato silnice převede z ŘSD  na kraj."</w:t>
      </w:r>
    </w:p>
    <w:p>
      <w:pPr/>
      <w:r>
        <w:rPr/>
        <w:t xml:space="preserve">Protože v tomto případě by šlo o dlouhý proces, tak  vznikl seznam opatření, která mají být rychlá a pomoci vyřešit některá současná  omezení.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možné propojení Frýdku a Místku rychlejší. Tím, že z ulice  8. pěšího pluku umožníme odbočení doleva, například i pro městskou hromadnou  dopravu. Kdy by se opravdu velmi zkrátila dojezdová doba mezi městskými částmi.  Budeme chtít obnovit levé odbočení z bývalého autobusového stanoviště a u  křižovatky „U vykopnutého“, když se pojede od Riviery, přibydou nějaké  autobusové zálivy u nového kulturního centra, které by mělo vzniknout. Vznikne  například vyvolávací přechod směrem k Tescu. To jsou opatření, která jsou  rychlá, budou levná a pomohou bezpečnosti, plynulosti a pomohou zpomalit a  zabránit tomu tranzitu, který chceme, aby veškerý projížděl po obchvatu. Ale  samozřejmě chceme do budoucna, aby se na tento průtah dostaly zejména kruhové  objezdy, které jsou plynulejší, bezpečnější a budou určitě občany i lépe  kvitovány."</w:t>
      </w:r>
    </w:p>
    <w:p>
      <w:pPr/>
      <w:r>
        <w:rPr/>
        <w:t xml:space="preserve">Město už nechalo provést částečné měření provozu po spuštění  obchvatu. Údaje z jednoho úseku získané z řadičů křižovatky ukázaly,  že v průběhu ledna zde projíždělo 20 000 až 25 000 vozidel  denně, přitom před zprovozněním obchvatu šlo o 32 000 vozidel za den.  Přesnější průzkum radnice plánuje zadat půl roku po spuštění obchvatu  v celém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271/frydekmistek-resi-moznosti-uprav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