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zahradě havířovského domova seniorů oslavili příchod léta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za babičkami a dědečky. 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"Teď jsme byly hrát kuželky s babičkou, shodila úplně všechny. Takže šikulka veliká. A tento krásný den je pro ně něco úžasného. Oni to občas i nevnímají, ale něco si z toho odnesou určitě. Jelikož už mají ty počáteční alshajmry, ale je to pro ně určitě zážitek. Tady babička s námi chodí i do Adráčku. Máme i takovou akci, kde jsou i děti s maminkami. My je rozveselujeme.” 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"Já pocházím z dvojčat, mám ještě sestru, takže se tak doplňujeme.”</w:t>
      </w:r>
    </w:p>
    <w:p>
      <w:pPr/>
      <w:r>
        <w:rPr/>
        <w:t xml:space="preserve">Během léta senioři navštíví také zoologickou zahradu a podívají se do stájí na koně.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75/v-zahrade-havirovskeho-domova-senioru-oslavili-prichod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2026-05-06T10:12:18+02:00</dcterms:created>
  <dcterms:modified xsi:type="dcterms:W3CDTF">2026-05-06T10:12:18+02:00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