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12.7.2023,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bojuje o záchranu Slezského divadla. Do mínusu ho údajně přivedl odvolaný ředitel Kománek</w:t>
      </w:r>
    </w:p>
    <w:p>
      <w:pPr/>
      <w:r>
        <w:rPr/>
        <w:t xml:space="preserve">Aleš Kománek odvedl v uměleckém a v dramaturgickém směru dobrou práci. Co se týká financování projektů, to ale nebyl schopen vedení města dostatečně vysvětlit. Divadlo je v takovém mínusu, že hrozí, že ke konci roku nebude mít na výplaty zaměstnanců.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tam deficit dneska už skoro 10 milionů korun přibližně. Nosit tady světové premiéry je strašně fajn, ale my jsme jasně řekli. Pokud něco takového bude, tak to musí být zaplacené z jiných než městských peněz. A to se nestalo, nebyl nám předložen ani rozpočet.”</w:t>
      </w:r>
    </w:p>
    <w:p>
      <w:pPr/>
      <w:r>
        <w:rPr/>
        <w:t xml:space="preserve">Světová premiéra opery Dalinda se tak s ohledem na její nákladný finanční rozpočet zřejmě neuskuteční.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“Co se týká finanční situace, tam vlastně okamžitě po odvolání pana ředitele byl zadaný finanční audit, protože pan ředitel Kománek dlouhodobě nebyl schopný komunikovat se zřizovatelem. Před 3 týdny byl pozván na finanční výbor, kde opět nevysvětlil, v jakém finančním stavu divadlo je.”</w:t>
      </w:r>
    </w:p>
    <w:p>
      <w:pPr/>
      <w:r>
        <w:rPr/>
        <w:t xml:space="preserve">Na špatnou komunikaci bývalého ředitele si stěžovali i zaměstnanci divadla. Kvůli tomu odešli například šéf činohry, šéf opery a vystřídalo se tady několik finančních ředitelů.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“Bylo dlouhodobě panu řediteli vyčítáno a on osobně byl na pohovoru jak u mě, tak u pana primátora, že je tam prostě obrovská fluktuace zaměstnanců, že ti zaměstnanci odcházejí pryč i z těch klíčových pozic a zaměstnanci si stěžují, že prioritním důvodem pro jejich odchod je právě komunikace s panem ředitelem.”</w:t>
      </w:r>
    </w:p>
    <w:p>
      <w:pPr/>
      <w:r>
        <w:rPr>
          <w:b w:val="1"/>
          <w:bCs w:val="1"/>
        </w:rPr>
        <w:t xml:space="preserve">Lucie Krásová, pověřená ředitelka Slezského divadla Opava: </w:t>
      </w:r>
      <w:r>
        <w:rPr/>
        <w:t xml:space="preserve">“Samozřejmě ta komunikace byla ne vždy úplně jednoduchá. Situace v divadle je v současném stavu plná emocí a já věřím, že prázdninový čas bude pro většinu umělců inspirací pro načerpání dalších sil a energie na nadcházející sezónu.”</w:t>
      </w:r>
    </w:p>
    <w:p>
      <w:pPr/>
      <w:r>
        <w:rPr/>
        <w:t xml:space="preserve">Divadlo město stojí více jak 90 milionů korun ročně a cílem je udržet oba soubory a  pokračovat dál.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“Samozřejmě nechceme ztratit kvalitu, o tu se snažíme. Já jsem sám domluvil jednání s panem primátorem Olomouce, kde by mohla být nějaká symbióza, kde bysme si mohli vzájemně půjčovat představení, kostýmy, kulisy tak, abychom obě divadla společně mohla šetřit na tom provozu a ani z toho nemám výstupy.”</w:t>
      </w:r>
    </w:p>
    <w:p>
      <w:pPr/>
      <w:r>
        <w:rPr/>
        <w:t xml:space="preserve">Vedení města chce co nejdříve vypsat výběrové řízení na pozici nového ředitele a také upravit organizační strukturu divadla. </w:t>
      </w:r>
    </w:p>
    <w:p>
      <w:pPr/>
      <w:r>
        <w:rPr>
          <w:b w:val="1"/>
          <w:bCs w:val="1"/>
        </w:rPr>
        <w:t xml:space="preserve">Pavel Meletzký (ANO), náměstek primátora Opavy. </w:t>
      </w:r>
      <w:r>
        <w:rPr/>
        <w:t xml:space="preserve">“My bychom chtěli tu organizační strukturu změnit tak, aby ta odpovědnost za tu koncepci ležela prioritně na šéfovi činohry a na šéfovi opery.”</w:t>
      </w:r>
    </w:p>
    <w:p>
      <w:pPr/>
      <w:r>
        <w:rPr/>
        <w:t xml:space="preserve">Což jsou dvě pozice, které by měly mít na starosti uměleckou část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8174/opava-bojuje-o-zachranu-slezskeho-divadla-do-minusu-ho-udajne-privedl-odvolany-reditel-kom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2026-10-20T07:12:41+02:00</dcterms:created>
  <dcterms:modified xsi:type="dcterms:W3CDTF">2026-10-20T07:12:41+02:00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