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1.12.2023,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se bude jmenovat nová alej v Bludovicích? Hlasujte do 10. prosince</w:t>
      </w:r>
    </w:p>
    <w:p>
      <w:pPr/>
      <w:r>
        <w:rPr/>
        <w:t xml:space="preserve">Město vysadilo novou alej, vede podél pěšiny z místní části Bludovice směrem k vodní nádrži Čerťák. K samotnému sázení ovšem vyzvala radnice obyvatele, kteří se tak do práce vrhli 11. listopadu.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“Novojičíňáci sami pro sebe si vysadili novou alej, je to v Bludovicích kousek za Fojstvím. Tam je taková pěšinka, která vede až k Čerťáku, a  je poměrně málo známá. Znají ji spíše místní, takže já věřím i tomu, že ta alej pomůže tomu, že tato trasa bude trošku zatraktivněna, že třeba to bude i nová cesta, kterou si místní najdou.”    </w:t>
      </w:r>
    </w:p>
    <w:p>
      <w:pPr/>
      <w:r>
        <w:rPr/>
        <w:t xml:space="preserve">Ruku k dílu ale přidali i pracovníci technických služeb, kteří předem připravili jámy pro nové stromy.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“Na té délce 350 metrů to nejde jen tak vysadi od oka. Takže vyměřili jsme díry, pomoci malého bagříku jsme vykopali jámy, navozili jsme tady stormy a v sobotu, kdy akce probíhala, jsme tady byli k ruce všem, kdo potřebovali pomoc." </w:t>
      </w:r>
    </w:p>
    <w:p>
      <w:pPr/>
      <w:r>
        <w:rPr/>
        <w:t xml:space="preserve">Vhodné druhy dřevin pro tuto lokalitu vybral odbor životního prostředí, novou alej tvoří 35 stromů.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“Krajinářské a ovocné stromy, staré ovocné odrůdy jabloní, hrušní, slivoní, je tady také ořešák a moruše, kterou už moc lidí nezná. Z těch do krajiny je to habr, lípa, jeřáb nebo javor. Museli jsme volit vysokokmeny, tady probíhá pastva ovcí, aby ty stromy byly i odolné vůči povětrnostním podmínkách, protože jsou tady na nechráněném území.”    </w:t>
      </w:r>
    </w:p>
    <w:p>
      <w:pPr/>
      <w:r>
        <w:rPr/>
        <w:t xml:space="preserve">Ovocné druhy  začnou plodit zhruba za 5 let, ostatní takzvané krajinářské stromy potřebují do dospělého vzrůstu minimálně desítku let.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“Takovým bonusem pro každého člověka, který si ten strom zasadil, bylo to, že si na něj mohl pověsit cedulku se svým jménem, aby se k němu později mohl třeba s rodinou vracet říct, podívejte, tento strom jsem zasadil já. A navíc ti lidé, kteří přišli sázet stromy, tak mohli navrhovat název pro tuto alej. K tomu teď běží na městských stránkách anketa, kde lidé mohou o tom názvu hlasovat.”   </w:t>
      </w:r>
    </w:p>
    <w:p>
      <w:pPr/>
      <w:r>
        <w:rPr/>
        <w:t xml:space="preserve">Návrhů je celkem 18, je mezi nimi například Čertova alej nebo Pískovcová alej, protože blízko je pískovna, nebo také Svatomartinská alej, protože lidé stromy sázeli 11. listopadu. </w:t>
      </w:r>
    </w:p>
    <w:p>
      <w:pPr/>
      <w:r>
        <w:rPr/>
        <w:t xml:space="preserve">Podrobnosti k anketě jsou na webu města. Hlasovat v ní lze do 10.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371/jak-se-bude-jmenovat-nova-alej-v-bludovicich-hlasujte-do-10-pros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2026-05-15T22:28:47+02:00</dcterms:created>
  <dcterms:modified xsi:type="dcterms:W3CDTF">2026-05-15T22:28:47+02:00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