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Opava letos slaví 100. výročí založení. Oslavy zahájila dvěma výjimečnými koncerty s Ivou Bittovou</w:t>
      </w:r>
    </w:p>
    <w:p>
      <w:pPr/>
      <w:r>
        <w:rPr/>
        <w:t xml:space="preserve">Iva Bittová v Opavě ve svém dětství navštěvovala hru na housle a také tanec. Se známou zpěvačkou a houslistkou Základní umělecká škola opět navázala spolupráci díky projektu Ej gody nam nastaly.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“Stále vzpomínám a ráda se vracím do Opavy. Takže to je jedno z mých období životních, na které ráda vzpomínám a jsem ráda, že ten kontakt znovu jakoby se nějakým způsobem upevnil a už máme i nějaké plány do budoucna.”</w:t>
      </w:r>
    </w:p>
    <w:p>
      <w:pPr/>
      <w:r>
        <w:rPr>
          <w:b w:val="1"/>
          <w:bCs w:val="1"/>
        </w:rPr>
        <w:t xml:space="preserve">Lukáš Poledna, ředitel ZUŠ: </w:t>
      </w:r>
      <w:r>
        <w:rPr/>
        <w:t xml:space="preserve">“Ten projekt vznikl v létě, kdy nás Iva Bittová, náš sbor pozvala na Slovensko a spolu se sbory ze Slovenska a Polska natočili projekt Ej gody nám nastaly. Bylo to zaznamenáno i slovenskou televizí a vzniklo z toho dvd a cd.”</w:t>
      </w:r>
    </w:p>
    <w:p>
      <w:pPr/>
      <w:r>
        <w:rPr/>
        <w:t xml:space="preserve">Cédéčko, na kterém jsou koledy a vlastní tvorba Ivy Bittové bylo slavnostně pokřtěno v Minoritu v Opavě. Předcházel tomu koncert, na kterém se představily všechny zúčastněné soubory a kterým Základní umělecká škola zahájila oslavy sta let.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“Na organizaci se podílelo strašně moc lidí, zaměstnanců naší instituce, ale konkrétně vystoupí všechny naše sbory, všechny 3 od těch nejmenších po ty nejstarší a dále jsme pozvali sbor z Liptovského Mikuláše, takže ti také vystoupí a naši pedagogové budou zastávat funkci orchestru.” </w:t>
      </w:r>
    </w:p>
    <w:p>
      <w:pPr/>
      <w:r>
        <w:rPr>
          <w:b w:val="1"/>
          <w:bCs w:val="1"/>
        </w:rPr>
        <w:t xml:space="preserve">anketa: vystupující žáci: </w:t>
      </w:r>
      <w:r>
        <w:rPr/>
        <w:t xml:space="preserve">“Na koncert se určitě těším hodně. Máme tam i nějaké sóla. I paní Bittová je úplně úžasná, i paní učitelky jsou úžasné, takže určitě bych chtěla i poděkovat a jsou úplně úžasní všichni.” </w:t>
      </w:r>
    </w:p>
    <w:p>
      <w:pPr/>
      <w:r>
        <w:rPr/>
        <w:t xml:space="preserve">“Mi se tu moc líbí všechno i Opava, ZUŠ je úplně úžasná, paní učitelky jak naše, tak jejich jsou úplně skvělé mám i sóla nějaké, zpívám. “ </w:t>
      </w:r>
    </w:p>
    <w:p>
      <w:pPr/>
      <w:r>
        <w:rPr>
          <w:b w:val="1"/>
          <w:bCs w:val="1"/>
        </w:rPr>
        <w:t xml:space="preserve">Iva Bittová, zpěvačka, houslistka a herečka: </w:t>
      </w:r>
      <w:r>
        <w:rPr/>
        <w:t xml:space="preserve">“Já jsem šťastná, protože opravdu je to docela velká nálož, ale co je nejsilnější, je na tom to, že ty děti zpívají s naprostou upřímností, odevzdaností jakousi k té hudbě a je to taková čistá práce, takže z toho mám velkou radost a dopadlo to výborně.”</w:t>
      </w:r>
    </w:p>
    <w:p>
      <w:pPr/>
      <w:r>
        <w:rPr/>
        <w:t xml:space="preserve">Koncert měl mimořádný úspěch, na jehož konci nechyběl standing ovation zaplněného sálu. </w:t>
      </w:r>
    </w:p>
    <w:p>
      <w:pPr/>
      <w:r>
        <w:rPr>
          <w:b w:val="1"/>
          <w:bCs w:val="1"/>
        </w:rPr>
        <w:t xml:space="preserve">Lukáš Poledna, ředitel ZUŠ:</w:t>
      </w:r>
      <w:r>
        <w:rPr/>
        <w:t xml:space="preserve"> “V rámci oslav máme připravených spoustu koncertů. Hned v dalším měsíci to bude koncert akordeonových orchestrů, máme v plánu možná i ples školní, máme v plánu výroční koncert založení, protože první zmínka o historii naší instituce, sahá do 1. 5. 1924, takže na tento termín máme naplánovaný velký koncert  v divadle.”</w:t>
      </w:r>
    </w:p>
    <w:p>
      <w:pPr/>
      <w:r>
        <w:rPr/>
        <w:t xml:space="preserve">V rámci oslav škola chystá i velký festival ZUŠ open a taky výroční celosvětovou soutěž Beethovenův Hradec.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031/zus-opava-letos-slavi-100-vyroci-zalozeni-oslavy-zahajila-dvema-vyjimecnymi-koncerty-s-ivou-bitt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2026-04-17T16:18:02+02:00</dcterms:created>
  <dcterms:modified xsi:type="dcterms:W3CDTF">2026-04-17T16:18:02+02:00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