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podpoří zelené projekty i letos, peníze vydělalo Reuse centrum</w:t>
      </w:r>
    </w:p>
    <w:p>
      <w:pPr/>
      <w:r>
        <w:rPr/>
        <w:t xml:space="preserve">Reuce centrum otevřela společnost OZO Ostrava v roce 2020 a ukázalo se, že šlo o výborný nápad. Lidé se tak mohu zbavit funkčních věcí, které už sami nepotřebují, ale někdo jiný je ještě využije. Symbolické tržby za tyto věci putují na zelené projekty. Letos to bude rekordních více než 1 a půl milionu korun za 61 tisíc předmětů.</w:t>
      </w:r>
    </w:p>
    <w:p>
      <w:pPr/>
      <w:r>
        <w:rPr>
          <w:b w:val="1"/>
          <w:bCs w:val="1"/>
        </w:rPr>
        <w:t xml:space="preserve">Vladimíra Karasová, mluvčí OZO: </w:t>
      </w:r>
      <w:r>
        <w:rPr/>
        <w:t xml:space="preserve">"Žadatelem mohou být firmy, organizace i zájmové spolky, které se rozhodnou někde nějaký pozemek zkrášlit novou výsadbou." </w:t>
      </w:r>
    </w:p>
    <w:p>
      <w:pPr/>
      <w:r>
        <w:rPr/>
        <w:t xml:space="preserve">Se svým „zeleným“ projektem se mohou do konce února o příspěvek ve výši 50-200 tisíc Kč přihlásit  právnické osoby veřejného i soukromého sektoru, které působí ve svozové oblasti OZO.</w:t>
      </w:r>
    </w:p>
    <w:p>
      <w:pPr/>
      <w:r>
        <w:rPr>
          <w:b w:val="1"/>
          <w:bCs w:val="1"/>
        </w:rPr>
        <w:t xml:space="preserve">Aleš Boháč, náměstek primátora Ostravy:</w:t>
      </w:r>
      <w:r>
        <w:rPr/>
        <w:t xml:space="preserve"> "Jsme rádi, že ostravské Reuse centrum je v ČR jedním z prvních pilotních projektů a ukazuje se, že lidé tam ty nepotřebné předměty nejen nosí, aby jim dali druhou šanci, ale také je kupují a používají." </w:t>
      </w:r>
    </w:p>
    <w:p>
      <w:pPr/>
      <w:r>
        <w:rPr/>
        <w:t xml:space="preserve">Úspěšní žadatelé budou vybráni v březnu. Potom budou mít čas do konce října 2024 svůj nápad realizovat na veřejně přístupných místech  na území statutárního města Ostravy a na doložení souhlasu vlastníka pozemku. Vloni OZO podpořilo 9 projektů celkovou částkou 1 milion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079/ozo-podpori-zelene-projekty-i-letos-penize-vydelalo-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2026-05-20T17:21:48+02:00</dcterms:created>
  <dcterms:modified xsi:type="dcterms:W3CDTF">2026-05-20T17:21:48+02:00</dcterms:modified>
</cp:coreProperties>
</file>

<file path=docProps/custom.xml><?xml version="1.0" encoding="utf-8"?>
<Properties xmlns="http://schemas.openxmlformats.org/officeDocument/2006/custom-properties" xmlns:vt="http://schemas.openxmlformats.org/officeDocument/2006/docPropsVTypes"/>
</file>