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jsou silné mrazy, Charita na kapacitě nelpí</w:t>
      </w:r>
    </w:p>
    <w:p>
      <w:pPr/>
      <w:r>
        <w:rPr/>
        <w:t xml:space="preserve">První mrazy zaplnily Charitní dům Matky Terezy už na přelomu listopadu a prosince, teď v lednu se situace opakuje. Více než dva týdny přetrvávající teploty pod nulou znamenají plně obsazenou noclehárnu i nízkoprahové denní centrum.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“Kapacita mužské části noclehárny je 17 lůžek, s tím, že pět lidí bylo třeba na židličce, a také denní centrum je využíváno na více než 100 procent své kapacity, což v době mrazů umožňujeme. Když byly ty největší mrazy, tak i  otevírací doba byla trošku posunuta tak, aby se trošku ulevilo těm, co jsou venku.”   </w:t>
      </w:r>
    </w:p>
    <w:p>
      <w:pPr/>
      <w:r>
        <w:rPr/>
        <w:t xml:space="preserve">Standardně je denní centrum otevřeno od 10 do 15 hodin, když se mrazy dostaly pod dvojcifernou hodnotu, mohli lidé do tepla už o půl osmé. </w:t>
      </w:r>
    </w:p>
    <w:p>
      <w:pPr/>
      <w:r>
        <w:rPr>
          <w:b w:val="1"/>
          <w:bCs w:val="1"/>
        </w:rPr>
        <w:t xml:space="preserve">pan Milan, klient azylového domu: </w:t>
      </w:r>
      <w:r>
        <w:rPr/>
        <w:t xml:space="preserve">“Já jsem byl v Albertu a teď jdu sem, každý den.” </w:t>
      </w:r>
    </w:p>
    <w:p>
      <w:pPr/>
      <w:r>
        <w:rPr>
          <w:b w:val="1"/>
          <w:bCs w:val="1"/>
        </w:rPr>
        <w:t xml:space="preserve">pan Jiří, klient azylového domu: </w:t>
      </w:r>
      <w:r>
        <w:rPr/>
        <w:t xml:space="preserve">“Já jsem v pohodě, s tím se musí počítat, zima je taková. Chodím tu teď každý den, venku být nechci, přece jen už mám nějaká léta. Už se těším na jaro.”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“Vždycky se najdou nějací jedince, kteří i když mají tu možnost přijít, minimálně na tu židli, tak stejně zůstanou venku,  protože k tomu mají své důvody. Většinou je navštěvujeme, díváme se, jestli jsou v pohodě,  víme, že i městská policie tyhle lidi monitoruje a tak nějak kontroluje, ale většinou si nestěžují na zimu, jsou tak nějak jakoby zabezpečení a umí se o sebe postarat.” </w:t>
      </w:r>
    </w:p>
    <w:p>
      <w:pPr/>
      <w:r>
        <w:rPr>
          <w:b w:val="1"/>
          <w:bCs w:val="1"/>
        </w:rPr>
        <w:t xml:space="preserve">Ilona Majorošová, preventistka MP Nový Jičín:</w:t>
      </w:r>
      <w:r>
        <w:rPr/>
        <w:t xml:space="preserve"> “V souvislosti s chladným počasím evidujeme na území města Nového Jičína v denních i  nočních hodinách úbytek pohybu osob bez přístřeší. Samozřejmě strážníci vědí, že pokud by zde zaznamenali nějakého dalšího takového člověka, třeba od jinur, tak její mají odkázat na azylový dům.”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“Už konec konec listopadu byl takový, kdy se objevily první mrazy tu letošní zimu, takže tam ten zájem byl zvýšený, ale denní centrum je využíváno i v létě poměrně dost intenzivně. Takže tam byť ta okamžitá kapacita je 15 osob, tak během dne se tu vystřídá 25 lidí zhruba.”</w:t>
      </w:r>
    </w:p>
    <w:p>
      <w:pPr/>
      <w:r>
        <w:rPr/>
        <w:t xml:space="preserve">V denním nízkoprahovém centru si lidé bez domova mohou uvařit čaj, kávu, polévku nebo jiné jednoduché jídlo, a také si dát teplou sprchu.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107/kdyz-jsou-silne-mrazy-charita-na-kapacite-nel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2026-04-05T15:45:11+02:00</dcterms:created>
  <dcterms:modified xsi:type="dcterms:W3CDTF">2026-04-05T15:45:11+02:00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