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do knihovny</w:t>
      </w:r>
    </w:p>
    <w:p>
      <w:pPr/>
      <w:r>
        <w:rPr/>
        <w:t xml:space="preserve">Kromě toho, že všichni nové čtenáři mohou využít  v březnu nabídky registrace na rok zdarma, proběhne ve středu 13. března  beseda, která zcela jistě zaujme každého,  koho zajímá historie. O staré Karviné, jejím vzniku a historii bude besedovat  s návštěvníky knihovny stonavský historik pan Stanislav Kuba. Beseda  začíná o půl páté odpoledne. Na své si v březnu přijdou v knihovně ale  i děti. Pro ně stonavští knihovníci ve spolupráci se školou připravili  v pátek 22. března zábavné odpoledne s názvem „Noc s Andersenem“.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883/pozvanka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2026-08-28T08:48:37+02:00</dcterms:created>
  <dcterms:modified xsi:type="dcterms:W3CDTF">2026-08-28T08:48:37+02:00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