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Ludmila Robenková z Ostravy-Jihu oslavila 100 let</w:t>
      </w:r>
    </w:p>
    <w:p>
      <w:pPr/>
      <w:r>
        <w:rPr/>
        <w:t xml:space="preserve">Vyučila se jako dámská krejčová. Asi 2 roky pracovala ve  zlínské punčochárně jako pletařka. V roce 1944 byla poslána do Německa,  kde zůstala až do konce války a o rok později se přestěhovala do Ostravy. Tady  poté pracovala jako skladová dělnice až do důchodu, nejprve v Armaturce a  poté ve Vítkovických strojírnách. Ludmila Robenková nyní slaví 100 let. </w:t>
      </w:r>
    </w:p>
    <w:p>
      <w:pPr/>
      <w:r>
        <w:rPr>
          <w:b w:val="1"/>
          <w:bCs w:val="1"/>
        </w:rPr>
        <w:t xml:space="preserve">Ludmila Robenková, oslavenkyně</w:t>
      </w:r>
      <w:r>
        <w:rPr/>
        <w:t xml:space="preserve">: „Já ten  život beru, tak jak přijde, ale recept – to je těžko. Recept, nikdo mi ho  neporadil. Tak všeobecně se musí člověk prát se životem, jak to jde a nesmí být  protivný, musí vždycky vědět, že i druhý potřebuje občas pěkné slovo.“</w:t>
      </w:r>
    </w:p>
    <w:p>
      <w:pPr/>
      <w:r>
        <w:rPr/>
        <w:t xml:space="preserve">Ke krásnému věku přijel oslavenkyni pogratulovat i starosta  Ostravy-Jihu, Martin Bednář s doprovodem.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„Opravdu na Jihu se dá dožít vysokého věku a přál bych všem, aby byli takhle  vitální jako paní Ludmila a hlavně naprosto milá dáma, která se dotazovala i na  to, jak se nám daří, jak se nám žije – to je obdivuhodné a je zřejmé, že tato  generace byla vždycky schopna dávat i těm ostatním a věřím, že to dokážeme i  my.“</w:t>
      </w:r>
    </w:p>
    <w:p>
      <w:pPr/>
      <w:r>
        <w:rPr/>
        <w:t xml:space="preserve">Během manželství se paní Ludmile narodily 2 děti. Má 4  vnoučata a dva pravnuky. Vnučky jsou s ní v denním kontaktu. </w:t>
      </w:r>
    </w:p>
    <w:p>
      <w:pPr/>
      <w:r>
        <w:rPr>
          <w:b w:val="1"/>
          <w:bCs w:val="1"/>
        </w:rPr>
        <w:t xml:space="preserve">Lenka a Šárka, vnučky oslavenkyně</w:t>
      </w:r>
      <w:r>
        <w:rPr/>
        <w:t xml:space="preserve">: „My máme  zítra domluvený oběd. Babička chtěla všechny, co ještě zůstali – neteřinky,  vnuci, vnučky, tak chtěla pozvat babička na oběd, aby se nima naposledy sešla,  říkala. Ona vždycky říká naposledy, ale věřím tomu, že to nebude naposledy, a  že to bude zase nějaké příjemné setkání, takže se moc těšíme."</w:t>
      </w:r>
    </w:p>
    <w:p>
      <w:pPr/>
      <w:r>
        <w:rPr/>
        <w:t xml:space="preserve">Paní Ludmila je již druhou 100letou jubilantkou v tomto  roce. Vedení obvodu předpokládá, že s Jižany bude letos oslavovat stoleté  narozeniny ještě minimálně sedmkrát.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005/ludmila-robenkova-z-ostravyjihu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2026-05-22T05:47:43+02:00</dcterms:created>
  <dcterms:modified xsi:type="dcterms:W3CDTF">2026-05-22T05:47:43+02:00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