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Pohodys klub Fokusu to umí i s handicapovanými dospělými</w:t>
      </w:r>
    </w:p>
    <w:p>
      <w:pPr/>
      <w:r>
        <w:rPr/>
        <w:t xml:space="preserve">T-klub s taneční soutěží Just dance na Xboxu byl začátkem exkurze v městské knihovně, na kterou zde zavítal Pohodys klub. To je nový kroužek Střediska volného času Fokus určený pro speciální klientelu - potkávají se v něm dospělí lidé zpravidla s mentálním postižením.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kroužek, který vznikl pro handicapované dospělé. Scházíme se jedenkrát za 14 dnů na dvě hodinky a náplň programu je různorodá. Využíváme organizace jak vlastní, tak organizace městské. Zrovna na dnešní den byla naplánovaná exkurze knihovny spolu s doprovodným programem tanečním a ukázkou četby.” 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“Provedeme je celou knihovnou, začneme v T-klubu, kde  pro ně máme připravený už nějaký program i samozřejmě z vyhlášením a s cenami. Poté se přesuneme na dospělé oddělení a následně na dětské oddělení a na závěr jim přečteme nějakou knížku.”</w:t>
      </w:r>
    </w:p>
    <w:p>
      <w:pPr/>
      <w:r>
        <w:rPr/>
        <w:t xml:space="preserve">Tento kroužek pro klienty s handicapy ovšem není ve Fokusu jen jeden. Fungují tu už nějakou dobu dokonce dvě volnočasové aktivity pro děti s postižením. Impulsem pro vznik Pohodys klubu pak byla v podstatě prosba ženy, která má doma dospělou handicapovanou dceru, zda by něco takového mohlo fungovat i pro starší 18 let.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“Ten program přizpůsobujeme našim klientům, jsou to dospělí lidé, zpravidla s mentální retardací a  jsou to lidé, kteří jsou i pohybově trošku méně koordinovaní, a tím pádem celkově ten program pro něj tvoříme na základě té zkušenosti s nimi. Zároveň ale se snažíme jen nijak nevyčleňovat a vytvářet ten program tak, aby si mohli užít i aktivity jako běžně zdraví lidé. Přikládám je třeba, že jsme měli i schůzku, jejíž součástí byla byla lukostřelba u nás v rámci kroužku, který nabízíme,  takže si šli plnohodnotně zastřílet. Nebo jsme s nimi hráli deskové hry, které taky jako kroužek nabízíme, a nebo jsme byli i na kuželkách v Novém Jičíně a zvládali to docela dobře.” </w:t>
      </w:r>
    </w:p>
    <w:p>
      <w:pPr/>
      <w:r>
        <w:rPr/>
        <w:t xml:space="preserve">Nemusí ale vždy jít o takto akční aktivity, oblíbená je u návštěvníků tohoto kroužku také relaxace při bubnování, pečení perníčků nebo výtvarné tvoření.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66/pohodys-klub-fokusu-to-umi-i-s-handicapovanymi-dospel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2026-05-24T13:34:26+02:00</dcterms:created>
  <dcterms:modified xsi:type="dcterms:W3CDTF">2026-05-24T13:34:26+02:00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