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vozy ostravské MHD jsou vybaveny kamerami. Policistům značně pomáhají v práci</w:t>
      </w:r>
    </w:p>
    <w:p>
      <w:pPr/>
      <w:r>
        <w:rPr/>
        <w:t xml:space="preserve">Ostravská hromadná doprava je nejen kompletně bezdieselová, ale nyní má další prvenství v rámci všech velkých dopravců. Všechny vozy jsou vybaveny bezpečnostními kamerami. Celkem  se jedná o 569 autobusů, tramvají i trolejbusů a každé vozidlo má od 5 - 10 kamer podle typu a velikosti.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"Za posledních 10 let nám klesla kriminalita asi o polovinu a klesá i v posledních letech. Takže se to daří a právě navýšení kamerových systémů v prostředcích MHD je dalším nástrojem k zlepšení situace."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"Posledních 140 vozů a tisíc kamer je aktivováno."</w:t>
      </w:r>
    </w:p>
    <w:p>
      <w:pPr/>
      <w:r>
        <w:rPr/>
        <w:t xml:space="preserve">Kamery jsou důležité pro práci policie, která si jen loni vyžádala více než tisícovku záznamů.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"Může dojít k nějakému napadení, poškození vozidel apod., ale nám kamery pomáhají také při zadokumentování pohybu pachatele."  </w:t>
      </w:r>
    </w:p>
    <w:p>
      <w:pPr/>
      <w:r>
        <w:rPr/>
        <w:t xml:space="preserve">Městská policie dbá na bezpečnost v MHD i v rámci nejrůznějších kontrolních akcí, kdy spolupracuje s asistenty přepravy.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"V loňském roce jsme takto realizovali 870 akcí, což je jedna část spolupráce a ta druhá je rozvíjení techniky a kamerového systému. V současné době už máme také namontovány tři detektory hluku." </w:t>
      </w:r>
    </w:p>
    <w:p>
      <w:pPr/>
      <w:r>
        <w:rPr/>
        <w:t xml:space="preserve">Záznamy z kamer jsou uchovávány pět dnů. Podnik je nemůže zveřejňovat ani poskytovat veřejnosti. Pracovat s nimi může pouze policie nebo správní orgány.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98/vsechny-vozy-ostravske-mhd-jsou-vybaveny-kamerami-policistum-znacne-pomahaji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2026-04-20T17:05:51+02:00</dcterms:created>
  <dcterms:modified xsi:type="dcterms:W3CDTF">2026-04-20T17:05:51+02:00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