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Radvanicích mají nový výjezdový vůz. V rámci Ostravy jde o jediný poloprofesionální útvar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52/hasici-v-radvanicich-maji-novy-vyjezdovy-vuz-v-ramci-ostravy-jde-o-jediny-poloprofesionalni-u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