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tenisový klub pořádá o prázdninách příměstské tábory i turnaje</w:t>
      </w:r>
    </w:p>
    <w:p>
      <w:pPr/>
      <w:r>
        <w:rPr>
          <w:b w:val="1"/>
          <w:bCs w:val="1"/>
        </w:rPr>
        <w:t xml:space="preserve">Leda Mertová, šéftrenérka a manažerka SKT Frýdlant nad Ostravicí:</w:t>
      </w:r>
      <w:r>
        <w:rPr/>
        <w:t xml:space="preserve"> “Tenisový tábor probíhá od pondělí do pátku od 9 do 16 hodin. Zajištěn je pitný a stravovací režim. Děti máme od 4 do 15 let. V pátek se přijdou podívat rodiče, co se děti naučily, jaké tenisové dovednosti již zvládnou. A také budeme mít den her, kdy budou probíhat dvouhry, čtyřhry a tiebreaky a děti budou oceněny medailemi a diplomy.”</w:t>
      </w:r>
    </w:p>
    <w:p>
      <w:pPr/>
      <w:r>
        <w:rPr/>
        <w:t xml:space="preserve">{{souvisejici-clanek-"11000043953"}}</w:t>
      </w:r>
    </w:p>
    <w:p>
      <w:pPr/>
      <w:r>
        <w:rPr/>
        <w:t xml:space="preserve">Tenisové tábory jsou o prázdninách dva, po červencovém se druhý turnus koná v druhé polovině srpna.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“Mimo to klub ještě organizuje tenisovou školičku, která se koná v druhém areálu ve městě lidové školy umění. Na táboře máme děti od 4 do 15 let. Jelikož jich je více než 50, máme tady 10 trenérů, kteří se jim věnují. Počasí zatím přeje, takže nemusíme ani do haly. V rámci Veletrhu zájmových kroužků ve Frýdlantě nad Ostravicí pořádáme nábor nových tenistů. Ten se bude konat v září a více informací naleznete na našich stránkách </w:t>
      </w:r>
      <w:hyperlink r:id="rId9" w:history="1">
        <w:r>
          <w:rPr/>
          <w:t xml:space="preserve">tenisfno.cz</w:t>
        </w:r>
      </w:hyperlink>
      <w:r>
        <w:rPr/>
        <w:t xml:space="preserve">.”</w:t>
      </w:r>
    </w:p>
    <w:p>
      <w:pPr/>
      <w:r>
        <w:rPr/>
        <w:t xml:space="preserve">{{souvisejici-clanek-"11000043926"}}</w:t>
      </w:r>
    </w:p>
    <w:p>
      <w:pPr/>
      <w:r>
        <w:rPr/>
        <w:t xml:space="preserve">Frýdlantští tenisté také pořádají turnaje pro mládež.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“Náš klub pořádá letos 10 turnajů ve všech věkových kategoriích od baby tenisu po dorostence. O víkendu proběhl turnaj dorostenců, na kterém bylo přes 50 dětí s mezinárodní účastí a cel republiky.” </w:t>
      </w:r>
    </w:p>
    <w:p>
      <w:pPr/>
      <w:r>
        <w:rPr/>
        <w:t xml:space="preserve">{{souvisejici-clanek-"11000043985"}}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4081/frydlantsky-tenisovy-klub-porada-o-prazdninach-primestske-tabory-i-turnaje" TargetMode="External"/><Relationship Id="rId9" Type="http://schemas.openxmlformats.org/officeDocument/2006/relationships/hyperlink" Target="https://tenisfn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2026-06-18T05:28:48+02:00</dcterms:created>
  <dcterms:modified xsi:type="dcterms:W3CDTF">2026-06-18T05:28:48+02:00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