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festivalu Karviná ROCKS je za dveřmi</w:t>
      </w:r>
    </w:p>
    <w:p>
      <w:pPr/>
      <w:r>
        <w:rPr/>
        <w:t xml:space="preserve"> Těšit se můžete na několik hudebních stálic, jako je například Arakain, Trautenberk, Bastard, Lautr nebo Traktor. Začátek je v 16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459/dalsi-rocnik-festivalu-karvina-rocks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2026-04-22T03:46:10+02:00</dcterms:created>
  <dcterms:modified xsi:type="dcterms:W3CDTF">2026-04-22T03:46:10+02:00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