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už 4. rokem funguje Parta od Oblouku. Sdružuje děti se seniory a hendikepovanými</w:t>
      </w:r>
    </w:p>
    <w:p>
      <w:pPr/>
      <w:r>
        <w:rPr/>
        <w:t xml:space="preserve">Marie Sikorová trpí velmi vzácnou genetickou poruchou růstu, syndromem Ellis van-Creveld. Svůj hendikep vzala jako výzvu a dělá nejen osvětové akce o tomto syndromu, ale založila i Partu od Oblouku. 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“Mám manžela, který je vysoký, tak ten kontrast, když jsme šli vedle sebe, byl ještě větší, tak děti na mě začaly pokukovat a začaly se ptát, proč je ta paní taková malá. A jelikož jsem pedagog, tak jsem jim to vysvětlila a začali jsme se scházet tady u pískoviště, začali jsme dělat takové poklady, vyrábím omalovánky ze sádry, takže jsem je kreativně do toho zapojila a teď jsme k sobě přidali do party i lidi s hendikepem, máme tam chlapečka s downovým syndromem nebo starší lidi seniory.”</w:t>
      </w:r>
    </w:p>
    <w:p>
      <w:pPr/>
      <w:r>
        <w:rPr/>
        <w:t xml:space="preserve">Všichni se vzájemně respektují a navzájem si pomáhají. Úkoly plní podle toho, kdo co dokáže.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“Parta od Oblouku je skvělá v tom, že se scházíme venku a tím pádem se k nám přidávají další lidi, ale když už začíná být podzim nebo zima, tak je to horší a právě díky vnímavosti pana domovníka, který je naprosto skvělý, tak nám nabídl, že bychom se mohli scházet v kolárně, což je úplně úžasné, protože je to takové naše zázemí na zimu a v letních měsících zase budeme venku.”</w:t>
      </w:r>
    </w:p>
    <w:p>
      <w:pPr/>
      <w:r>
        <w:rPr>
          <w:b w:val="1"/>
          <w:bCs w:val="1"/>
        </w:rPr>
        <w:t xml:space="preserve">anketa: děti a senioři z Party od Oblouku: </w:t>
      </w:r>
      <w:r>
        <w:rPr/>
        <w:t xml:space="preserve">“Vlastně jsme sehnali ty lidi, kamarády a tak a založila se taková první menší skupina, kdy jsme s tetou chodili na setkání a malovali jsme, pomáhali jsme a tak a časem se založila i ta parta. Mě baví všechno. Já jsem díky partě poznala hodně lidí, za které jsem vděčná a s kterými se bavím doteď, takže určitě jsem za to úplně vděčná.”</w:t>
      </w:r>
    </w:p>
    <w:p>
      <w:pPr/>
      <w:r>
        <w:rPr/>
        <w:t xml:space="preserve">“Já tu ráda chodím k Marušce, protože vždycky vyrábíme. Ona vždycky nás pozve , vždycky když je hezky, tak je to venku a jinak ve sklepě v kolárně a tam je to ještě pěknější.”</w:t>
      </w:r>
    </w:p>
    <w:p>
      <w:pPr/>
      <w:r>
        <w:rPr/>
        <w:t xml:space="preserve">“Už se na to těším, je to tu dobré, paní Sikorová se o nás dobře stará.”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“Dává mi to to, že i s hendikepem se cítím užitečná a prospěšná a v té naší partě jsou i lidé, kteří mají různá zdravotní postižení, takže mi přijde fajn, že se propojujeme, zapojujeme a opravdu se cítíme užiteční a prospěšní.”</w:t>
      </w:r>
    </w:p>
    <w:p>
      <w:pPr/>
      <w:r>
        <w:rPr/>
        <w:t xml:space="preserve">Parta od Oblouku se schází jednou týdně, a to každé pondělí odpoledne a aktuálně tam dochází 30 dětí a 15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732/v-ostraveporube-uz-4-rokem-funguje-parta-od-oblouku-sdruzuje-deti-se-seniory-a-hendikepova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2026-05-09T02:03:55+02:00</dcterms:created>
  <dcterms:modified xsi:type="dcterms:W3CDTF">2026-05-09T02:03:55+02:00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