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Dětským pacientům FNO zpestřili den policejní preventisté edukativními hrami</w:t>
      </w:r>
    </w:p>
    <w:p>
      <w:pPr/>
      <w:r>
        <w:rPr/>
        <w:t xml:space="preserve">Bezmála dvěma desítkám dětí zpestřili hospitalizaci ve Fakultní nemocnici Ostrava policejní preventisté. Představili jim edukativní hru Učíme se s Honzíkem aneb policejní pohádky hrou. </w:t>
      </w:r>
    </w:p>
    <w:p>
      <w:pPr/>
      <w:r>
        <w:rPr>
          <w:b w:val="1"/>
          <w:bCs w:val="1"/>
        </w:rPr>
        <w:t xml:space="preserve">Tomáš Zbranek, komisař, Krajské ředitelství policie MSK: </w:t>
      </w:r>
      <w:r>
        <w:rPr/>
        <w:t xml:space="preserve">“Je to vlastně založeno na principu nějakých kartiček, kde je nějaká situace, tu si děti prohlédnou a na druhé straně kartičky jsou otázky, na které odpovídají a my jim radíme, pomáháme s těmi odpověďmi, představujeme tu hru.”</w:t>
      </w:r>
    </w:p>
    <w:p>
      <w:pPr/>
      <w:r>
        <w:rPr/>
        <w:t xml:space="preserve">Určena nejen dětem. Zahrát si ji mohou i dospělí. Zaměřena je na různé životní situace a problémy, se kterými se mohou setkat.  </w:t>
      </w:r>
    </w:p>
    <w:p>
      <w:pPr/>
      <w:r>
        <w:rPr>
          <w:b w:val="1"/>
          <w:bCs w:val="1"/>
        </w:rPr>
        <w:t xml:space="preserve">Tomáš Zbranek, komisař, Krajské ředitelství policie MSK:</w:t>
      </w:r>
      <w:r>
        <w:rPr/>
        <w:t xml:space="preserve"> “Ať je to doprava, návykové látky, šikana, nebezpečí nějakého internetu a dozví se také něco o policii, jak funguje, jak vypadá. Jezdíme s tím třeba do škol, nebo do školních družin a po nějakých skupinách jako třeba teď na dětské oddělení. Máme tady ještě hru Kterak se obětí nestáti. Je to desková hra, kdy děti postupují pomocí figurky po hracím poli  a čekají je tam překážky ve formě  otázek a na tu otázku musí odpovědět, aby se posunuli dále.” </w:t>
      </w:r>
    </w:p>
    <w:p>
      <w:pPr/>
      <w:r>
        <w:rPr/>
        <w:t xml:space="preserve">Desková hra má dva herní plány z obou stran. Jeden je zaměřen na problematiku internetu a druhý na obecné nebezpečí v dopravě. Jde o rizika, se kterými se děti mohou setkat venku, ve škole nebo i doma.</w:t>
      </w:r>
    </w:p>
    <w:p>
      <w:pPr/>
      <w:r>
        <w:rPr>
          <w:b w:val="1"/>
          <w:bCs w:val="1"/>
        </w:rPr>
        <w:t xml:space="preserve">Tomáš Zbranek, komisař, Krajské ředitelství policie MSK:</w:t>
      </w:r>
      <w:r>
        <w:rPr/>
        <w:t xml:space="preserve"> “Setkáváme se s pozitivním ohlasem, děti to baví, rády si to hrají.”</w:t>
      </w:r>
    </w:p>
    <w:p>
      <w:pPr/>
      <w:r>
        <w:rPr>
          <w:b w:val="1"/>
          <w:bCs w:val="1"/>
        </w:rPr>
        <w:t xml:space="preserve">anketa: pacienti dětského oddělení FN Ostrava: </w:t>
      </w:r>
      <w:r>
        <w:rPr/>
        <w:t xml:space="preserve">“Já si myslím, že bylo dobré vědět, na co se máme připravit, že kam mám zajít, kdybych měl nějaké problémy a ta dál a myslím si, že to je super, že tady pomáhají těm mladým dětem, které vůbec neví a je to dost fajn.”</w:t>
      </w:r>
    </w:p>
    <w:p>
      <w:pPr/>
      <w:r>
        <w:rPr/>
        <w:t xml:space="preserve">“Bylo to zajímavé, většinu věcí jsem teda jako věděla, ale tak jsme si to zopakovali a tak. Aspoň nějaké zpestření, že nemusím být jen na pokoji.”</w:t>
      </w:r>
    </w:p>
    <w:p>
      <w:pPr/>
      <w:r>
        <w:rPr/>
        <w:t xml:space="preserve">Na edukativní akci nechyběla ani vylamovací skládací hra „Na policejní služebně“, která je určena menším dětem a seznamuje je s prací policisty. Děti si navíc mohly vyzkoušet i tzv. simulační brýle navozující stavy opilosti nebo silné únavy. Dětem se během hospitalizace v ostravské fakultní nemocnici věnují i speciální pedagogové, kteří se zaměřují nejen na výuku. </w:t>
      </w:r>
    </w:p>
    <w:p>
      <w:pPr/>
      <w:r>
        <w:rPr>
          <w:b w:val="1"/>
          <w:bCs w:val="1"/>
        </w:rPr>
        <w:t xml:space="preserve">Eva Trosterová, speciální pedagog, ZŠ Ukrajinská: </w:t>
      </w:r>
      <w:r>
        <w:rPr/>
        <w:t xml:space="preserve">“Spolupracujeme i s jejich kmenovými školami, děti se dopoledne učí, věnují se hlavně hlavním výukovým předmětům a kromě výuky se zde věnujeme také různým aktivitám jako je malování, tvoření různé, různé hry, máme tady pro děti i různé terapeutické pokyny.”</w:t>
      </w:r>
    </w:p>
    <w:p>
      <w:pPr/>
      <w:r>
        <w:rPr/>
        <w:t xml:space="preserve">Výuka i různé aktivity pro děti probíhají v pracovních dnech v dopoledních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734/detskym-pacientum-fno-zpestrili-den-policejni-preventiste-edukativnimi-h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2026-05-13T22:00:04+02:00</dcterms:created>
  <dcterms:modified xsi:type="dcterms:W3CDTF">2026-05-13T22:00:04+02:00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