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první čtyři Kameny zmizelých. Jsou vzpomínkou na rodinu Altschulů</w:t>
      </w:r>
    </w:p>
    <w:p>
      <w:pPr/>
      <w:r>
        <w:rPr/>
        <w:t xml:space="preserve">První tři Kameny zmizelých patří rodině Mülerových. Grétě rozené Altschulová, jejímu manželovi Viktorovi a jejich dceři Soni. Všichni zahynuli v Osvětimi. Odhaleny byly u prodejny s barvami na ulici U Cukrovaru.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Altschulové, takže takhle máme jednu rodinu a samozřejmě v příštím roce se počítá s dalším odhalováním kamenů.”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válce, protože byli umučeni v koncentrácích. Tady žila moje prababička se svým manželem, který byl zakladatelem tady firmy Autschul, která je v Opavě významná dodnes, nebo ví se o ní dodnes.”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 Myslím, že je velice důležité si tu historii připomínat a vzít si z toho ponaučení.”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 </w:t>
      </w:r>
    </w:p>
    <w:p>
      <w:pPr/>
      <w:r>
        <w:rPr/>
        <w:t xml:space="preserve">Moritz Altschul zemřel ve 2. polovině 30. let a jako jediný příslušník rodiny odpočívá na židovském hřbitově v Opavě. Kameny zmizelých byly odhaleny v návaznosti na knihu Kmeny srostou v jeden strom.</w:t>
      </w:r>
    </w:p>
    <w:p>
      <w:pPr/>
      <w:r>
        <w:rPr>
          <w:b w:val="1"/>
          <w:bCs w:val="1"/>
        </w:rPr>
        <w:t xml:space="preserve">Jaromíra Knapíková, Zemský archiv Opava: </w:t>
      </w:r>
      <w:r>
        <w:rPr/>
        <w:t xml:space="preserve">“Knihy vzpomínek paní Ruth Müllerové provdané Neumanové. Ta kniha nám byla nabídnuta, jako opavským historikům od dcery pamětnice, paní Červinkové a ta kniha byla velmi čtivá a byla tím poselstvím strašně silná. Proto jsme se rozhodli, že ji historicky doprovodíme nějakým doprovodným textem, grálím Opavy v tom období a že ji vydáme.”</w:t>
      </w:r>
    </w:p>
    <w:p>
      <w:pPr/>
      <w:r>
        <w:rPr/>
        <w:t xml:space="preserve">Kniha se brzy objeví i v knihovnách na Opavsku, aby si ji mohlo přečíst co nejvíce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830/v-opave-odhalili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