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je bezpečnější. Hráz, přes kterou do města přetekla voda, je téměř opravena</w:t>
      </w:r>
    </w:p>
    <w:p>
      <w:pPr/>
      <w:r>
        <w:rPr/>
        <w:t xml:space="preserve">Asi všichni mají ještě v živé paměti tyto záběry, kdy se přes vyplavenou hráz na soutoku Odry a Opavy v Ostravě valí do města voda. Zatopen byl hlavně Přívoz a Nová Ves. Hasiči se pokusili průtok snížit vaky s pískem, ale i tak jsou škody odhadovány na 1,5 miliardy korun. Oprava hráze začala ještě než voda opadla. Nyní se dokončuje i finální vyztužení pomocí štětovnic.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"Hráz je celá saturovaná z jílového podloží do výšky, která je plus 40 cm, než byla před přetečením." 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"Sanační práce na rozplavené hrázi pod soutokem Odry s Opavou byly dokončeny. V současnosti probíhají práce na finálním zabezpečení." </w:t>
      </w:r>
    </w:p>
    <w:p>
      <w:pPr/>
      <w:r>
        <w:rPr/>
        <w:t xml:space="preserve">Hráze se ale opravují i na dalších místech a chystá se také jejich důkladná kontrola. Důležité nyní je, že Ostrava je připravena na případný zvýšený průtok, například při jarním tání sněhu.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"Splňuje vlastně všechny limity a veškeré stavebně technické podmínky, které byly pro tu hráz nadefinovány před 20lety, ale praxe ukázala, že to takhle být nemůže, takže musíme tu hráz zpevnit a není to zpevnění pouze na tomto místě. My ty hráze procházíme a budeme je zpevňovat ve větších úsecích." </w:t>
      </w:r>
    </w:p>
    <w:p>
      <w:pPr/>
      <w:r>
        <w:rPr/>
        <w:t xml:space="preserve">Revize a aktualizace čeká také digitální povodňové plány Ostravy, ve kterých jsou detailní informace pro jednotlivé městské obvody. Plány mají přímé napojení i na povodňový informační systém povis.cz.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04/ostrava-uz-je-bezpecnejsi-hraz-pres-kterou-do-mesta-pretekla-voda-je-temer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2026-05-13T21:59:01+02:00</dcterms:created>
  <dcterms:modified xsi:type="dcterms:W3CDTF">2026-05-13T21:59:01+02:00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