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zajišťuje péči o děti svých zaměstnanců, otevřela dětskou skupinu</w:t>
      </w:r>
    </w:p>
    <w:p>
      <w:pPr/>
      <w:r>
        <w:rPr/>
        <w:t xml:space="preserve">Dětská skupina Děti ráje byla uvedena do provozu v prostorách budovy  bývalého stravovacího komplexu. Využívat ji mohou lékařky, zdravotní  sestry i další zaměstnanci nemocnice, kteří mají dítě ve věku od 6  měsíců do 6 let. 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"Otevřeli jsme dětskou  skupiny, otevřeli jsme to pro zaměstnance první rok, uvidíme, jak to  bude naplněné, v případě, že to nebude naplněno dětmi zaměstnanců, tak  to nabídneme i veřejnosti."</w:t>
      </w:r>
    </w:p>
    <w:p>
      <w:pPr/>
      <w:r>
        <w:rPr/>
        <w:t xml:space="preserve">V současné době je dětská skupina otevřena ve všední dny od půl šesté  ráno do půl sedmé večer.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 "Téměř ve všech našich nemocnicích je dětská skupina, tato je  nejnovější, ale časem bude poskytovat i takové služby, které jiné  nemocnice neposkytují.”  </w:t>
      </w:r>
    </w:p>
    <w:p>
      <w:pPr/>
      <w:r>
        <w:rPr/>
        <w:t xml:space="preserve">Jde například o zavedení nočního provozu a fungování dětské skupiny o  víkendech. Kapacitně je  totiž dětská skupina připravena přijmout až 24 dětí.  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 "Tady máme různé stavebnice, nástěnné didaktické pomůcky, máme i  interaktivní tabuli."</w:t>
      </w:r>
    </w:p>
    <w:p>
      <w:pPr/>
      <w:r>
        <w:rPr/>
        <w:t xml:space="preserve"> Dětská skupina Děti ráje vznikla za podpory zřizovatele MSK,  financována byla i prostřednictvím evropských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03/nemocnice-karvinaraj-zajistuje-peci-o-deti-svych-zamestnancu-otevrela-detskou-skup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2026-04-21T06:07:22+02:00</dcterms:created>
  <dcterms:modified xsi:type="dcterms:W3CDTF">2026-04-21T06:07:22+02:00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