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Amatérskému spolku rybářů z Havířova uhynuly v rybníku Míčovec  tuny ryb, mohlo jít o otravu</w:t>
      </w:r>
    </w:p>
    <w:p>
      <w:pPr/>
      <w:r>
        <w:rPr/>
        <w:t xml:space="preserve">Lítost, vztek, beznaděj. To jsou pocity, které zažívá předseda havířovského Amatérského spolku rybářů při pohledu na mrtvé ryby. Rybářskému spolku uhynulo několik tun ryb, mezi nimi i jeseteři. Že něco není v pořádku si předseda všiml na konci ledna, když se jinak světle hnědá barva rybníku změnila na černou.</w:t>
      </w:r>
    </w:p>
    <w:p>
      <w:pPr/>
      <w:r>
        <w:rPr>
          <w:b w:val="1"/>
          <w:bCs w:val="1"/>
        </w:rPr>
        <w:t xml:space="preserve">Jiří Míča, předseda Amatérského klubu rybářů Havířov: </w:t>
      </w:r>
      <w:r>
        <w:rPr/>
        <w:t xml:space="preserve">“Mezi nimi byly všechny druhy ryb. Jak kapr, jeseter, candát, všechny druhy ryb a mezi nimi i karas, o kterém se říká, že vydrží všechno. Zaprvé, ta voda byla černá a smrděla po hnoji. Takže jediné pro mě logické vysvětlení je, že někomu něco uniklo z pole a spláchlo to k nám do rybníku.”</w:t>
      </w:r>
    </w:p>
    <w:p>
      <w:pPr/>
      <w:r>
        <w:rPr/>
        <w:t xml:space="preserve">Stejnou situaci spolek zažil před rokem a půl. Díky včasnému zásahu tehdy nedošlo tak k velkému úhynu. Rybáři věří, že tentokrát se úřadům a polici podaří určit viníka havárie. </w:t>
      </w:r>
    </w:p>
    <w:p>
      <w:pPr/>
      <w:r>
        <w:rPr>
          <w:b w:val="1"/>
          <w:bCs w:val="1"/>
        </w:rPr>
        <w:t xml:space="preserve">Jiří Míča, předseda Amatérského klubu rybářů Havířov: </w:t>
      </w:r>
      <w:r>
        <w:rPr/>
        <w:t xml:space="preserve">"Tentokrát vidím od úřadů starost, protože se o to zajímá jak Povodí Odry ohledně vzorku vod, pak se o to zajímá inspekce životního prostředí, zajímá se o to vodoprávní úřad, i PČR, přímo z ministerstva zemědělství.”</w:t>
      </w:r>
    </w:p>
    <w:p>
      <w:pPr/>
      <w:r>
        <w:rPr>
          <w:b w:val="1"/>
          <w:bCs w:val="1"/>
        </w:rPr>
        <w:t xml:space="preserve">Martina Orgoníková, mluvčí karvinského magistrátu: </w:t>
      </w:r>
      <w:r>
        <w:rPr/>
        <w:t xml:space="preserve">“Pracovníci našeho vodoprávního úřadu v současné době zjišťují příčiny této havárie. Za tímto účelem pracovníci správce povodí odebrali vzorky povrchových vod a předali je akreditované laboratoři. Čeká se na jejich výsledky. Vodoprávní úřad v souvislosti s havárií provádí kontrolní činnost a v šetření spolupracuje s ČIŽP.”</w:t>
      </w:r>
    </w:p>
    <w:p>
      <w:pPr/>
      <w:r>
        <w:rPr/>
        <w:t xml:space="preserve">Škodu odhaduje spolek na půl milionů korun. Je mu ale líto dětí, které klub navštěvují.</w:t>
      </w:r>
    </w:p>
    <w:p>
      <w:pPr/>
      <w:r>
        <w:rPr>
          <w:b w:val="1"/>
          <w:bCs w:val="1"/>
        </w:rPr>
        <w:t xml:space="preserve">Jiří Míča, předseda Amatérského klubu rybářů Havířov: </w:t>
      </w:r>
      <w:r>
        <w:rPr/>
        <w:t xml:space="preserve">"Děti teď nebudou mít co chytat, protože pro děti je to zábava, jak se starat o ty ryby a děláme tady i dětské tábory. O ryby se staráme už deset let a ryby si chováme od malých ryb až po ty velikosti, co máme tady. Pro nás to je nenahraditelná ztráta. Protože, když se nám podaří sehnat peníze na nákup nových ryb, tak budeme zase chovat pět, deset let ryby, aby jsme byli tam, kde jsme byli teď.”</w:t>
      </w:r>
    </w:p>
    <w:p>
      <w:pPr/>
      <w:r>
        <w:rPr/>
        <w:t xml:space="preserve">Spolek na obnovu života v rybníce vyhlásil sbírku. Více informací zveřejní na svých facebookových stránkách.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288/amaterskemu-spolku-rybaru-z-havirova-uhynuly-v-rybniku-micovec--tuny-ryb-mohlo-jit-o-o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2026-04-10T00:37:50+02:00</dcterms:created>
  <dcterms:modified xsi:type="dcterms:W3CDTF">2026-04-10T00:37:50+02:00</dcterms:modified>
</cp:coreProperties>
</file>

<file path=docProps/custom.xml><?xml version="1.0" encoding="utf-8"?>
<Properties xmlns="http://schemas.openxmlformats.org/officeDocument/2006/custom-properties" xmlns:vt="http://schemas.openxmlformats.org/officeDocument/2006/docPropsVTypes"/>
</file>