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poznávaly svět tak, jak to mají nejraději. Rukama</w:t>
      </w:r>
    </w:p>
    <w:p>
      <w:pPr/>
      <w:r>
        <w:rPr/>
        <w:t xml:space="preserve">Dvacítka stanovišť s nejrůznějšími senzorickými aktivitami s přírodními, umělými, suchými i různě patlavými materiály. To jsou smyslohrátky, tedy příležitost pro malé děti poznávat svět tak, jak to mají nejraději - přirozeně rukama. Na konci února se konaly i v tělocvičně rodinného centra, ještě s tématem zimy. </w:t>
      </w:r>
    </w:p>
    <w:p>
      <w:pPr/>
      <w:r>
        <w:rPr>
          <w:b w:val="1"/>
          <w:bCs w:val="1"/>
        </w:rPr>
        <w:t xml:space="preserve">Andrea Pokorná, lektorka smyslohrátek: </w:t>
      </w:r>
      <w:r>
        <w:rPr/>
        <w:t xml:space="preserve">“Každá ta aktivita se zaměřuje na něco jiného, ale obecně všechny rozvíjí dětskou fantazii, rozvoj jemné motoriky. Když se přesuneme k prvnímu stanovišti, tady je pro děti nachytána zimní vesnička, kde děti mohou zkoumat různé materiály, nechybí tam oblíbení vláčkodráha a aktivity na jemnou motoriku.”</w:t>
      </w:r>
    </w:p>
    <w:p>
      <w:pPr/>
      <w:r>
        <w:rPr>
          <w:b w:val="1"/>
          <w:bCs w:val="1"/>
        </w:rPr>
        <w:t xml:space="preserve">návštěvníci akce: </w:t>
      </w:r>
    </w:p>
    <w:p>
      <w:pPr/>
      <w:r>
        <w:rPr/>
        <w:t xml:space="preserve">“Hraju si s kolejemi. Líbí se mi vláčky.” </w:t>
      </w:r>
    </w:p>
    <w:p>
      <w:pPr/>
      <w:r>
        <w:rPr/>
        <w:t xml:space="preserve">“Líbí se vám to, máme změnu a hlavně to děti rozvíjí, je to fajn.” </w:t>
      </w:r>
    </w:p>
    <w:p>
      <w:pPr/>
      <w:r>
        <w:rPr/>
        <w:t xml:space="preserve">“Líbí se mi to hodně, chodíme na různé aktivity s Emičkou už od malička, jsme rádi, že ve Studénce jsou.”  </w:t>
      </w:r>
    </w:p>
    <w:p>
      <w:pPr/>
      <w:r>
        <w:rPr>
          <w:b w:val="1"/>
          <w:bCs w:val="1"/>
        </w:rPr>
        <w:t xml:space="preserve">Lucie Zajícová, vedoucí Rodinného centra: </w:t>
      </w:r>
      <w:r>
        <w:rPr/>
        <w:t xml:space="preserve">“Dneska je to velmi populární, takzvaně sensory play, frčí to ve všech rodinných centrech. Jsou to aktivity, které by se daly dělat i doma, ale tady je to na jednom místě a nemáte doma nepořádek, takže je to atraktivní i pro rodiče.”</w:t>
      </w:r>
    </w:p>
    <w:p>
      <w:pPr/>
      <w:r>
        <w:rPr/>
        <w:t xml:space="preserve">Na herních stanovištích byly použity materiály jako potraviny, třeba mouka, kostky cukru na stavbu iglú, voda, led, dřevěné prvky, gelové a modelovací hmoty a sliz.    </w:t>
      </w:r>
    </w:p>
    <w:p>
      <w:pPr/>
      <w:r>
        <w:rPr>
          <w:b w:val="1"/>
          <w:bCs w:val="1"/>
        </w:rPr>
        <w:t xml:space="preserve">Andrea Pokorná, lektorka smyslohrátek: </w:t>
      </w:r>
      <w:r>
        <w:rPr/>
        <w:t xml:space="preserve">“Tady byl využit hlavně odpadový materiál. Takže třeba kartony, ze kterých jsme vytvořili vysypávací tácky, které jsou zaměřeny na zimní tématiku. Děti mají možnost vybarvit ten obrázek podle své fantazie  za pomocí jedlých materiálů obarvený potravinářským barvivem. Je tam například ráže, cizrna, hrášek, těstoviny.”</w:t>
      </w:r>
    </w:p>
    <w:p>
      <w:pPr/>
      <w:r>
        <w:rPr>
          <w:b w:val="1"/>
          <w:bCs w:val="1"/>
        </w:rPr>
        <w:t xml:space="preserve">Lucie Zajícová, vedoucí Rodinného centra: </w:t>
      </w:r>
      <w:r>
        <w:rPr/>
        <w:t xml:space="preserve">“Dneska tady vidíte, že nejen děti si tady hrají, ale i rodiče. Vracejí se do dětských let a nebo tedy odbourávají stres z práce a mateřské dovolené. Probudit ty smysly je takové relaxační.” </w:t>
      </w:r>
    </w:p>
    <w:p>
      <w:pPr/>
      <w:r>
        <w:rPr/>
        <w:t xml:space="preserve">Když už si všechny děti prohmataly všechny stanoviště, mohl si také lehce protáhnout i zbytek těla - proběhnout se po malé balanční dráze.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522/deti-poznavaly-svet-tak-jak-to-maji-nejradeji-ruk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2026-05-08T07:55:46+02:00</dcterms:created>
  <dcterms:modified xsi:type="dcterms:W3CDTF">2026-05-08T07:55:46+02:00</dcterms:modified>
</cp:coreProperties>
</file>

<file path=docProps/custom.xml><?xml version="1.0" encoding="utf-8"?>
<Properties xmlns="http://schemas.openxmlformats.org/officeDocument/2006/custom-properties" xmlns:vt="http://schemas.openxmlformats.org/officeDocument/2006/docPropsVTypes"/>
</file>