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Jarmark sociálních podniků opět zaplnil obřadní síň radnice Ostravy-Jihu</w:t>
      </w:r>
    </w:p>
    <w:p>
      <w:pPr/>
      <w:r>
        <w:rPr/>
        <w:t xml:space="preserve">Zákusky, káva, lokální speciality ale také šité výrobky,  květiny či velikonoční dekorace. To vše a více nabídl jarmark sociálních  podniků v obřadní síni radnice Ostravy-Jihu.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b w:val="1"/>
          <w:bCs w:val="1"/>
        </w:rPr>
        <w:t xml:space="preserve">Anna Szarowski, prodejce, Spirála Ostrava</w:t>
      </w:r>
      <w:r>
        <w:rPr/>
        <w:t xml:space="preserve">: „My jsme  ze Spirály a přivezli jsme zboží z naší šicí dílny, což je všechno ručně  vyráběná látka. Máme tady i catering, který dodáváme na různé akce a největší  odbyt měly tvarohové řezy, které teda už nejsou. Ze šicí dílny jde všechno tak  nějak průběžně samo.“</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Barbora Vaštáková, prodejce, 1. VALAŠSKÁ DÍLNA</w:t>
      </w:r>
      <w:r>
        <w:rPr/>
        <w:t xml:space="preserve">: „Pralinky  s příběhem, vlastně každou tu pralinku vyrábí lidé s nějakým  handicapem, znevýhodněním. Každý člověk, co u nás pracuje zažil nějaký životní  příběh, ať už zdravotní nebo že žil na ulici, takže dáváme mu tímto tu druhou  šanci zařadit se do běžného, klasického života.“</w:t>
      </w:r>
    </w:p>
    <w:p>
      <w:pPr/>
      <w:r>
        <w:rPr>
          <w:b w:val="1"/>
          <w:bCs w:val="1"/>
        </w:rPr>
        <w:t xml:space="preserve">Anna Szarowski, prodejce, Spirála Ostrava</w:t>
      </w:r>
      <w:r>
        <w:rPr/>
        <w:t xml:space="preserve">: „Některé  výrobky, jako srdíčka mají uvnitř levanduli a tak se to všechno vyrábí. Vyrábí  to naši pracovníci třeba s OZP, což jsou zdravotně znevýhodnění a proto  jsme tady.“</w:t>
      </w:r>
    </w:p>
    <w:p>
      <w:pPr/>
      <w:r>
        <w:rPr/>
        <w:t xml:space="preserve">Jarmark byl v obvodu pořádán již potřetí – podruhé  s velikonoční tématikou.</w:t>
      </w:r>
    </w:p>
    <w:p>
      <w:pPr/>
      <w:r>
        <w:rPr>
          <w:b w:val="1"/>
          <w:bCs w:val="1"/>
        </w:rPr>
        <w:t xml:space="preserve">Martina Jarošková (ANO),</w:t>
      </w:r>
      <w:r>
        <w:rPr>
          <w:b w:val="1"/>
          <w:bCs w:val="1"/>
        </w:rPr>
        <w:t xml:space="preserve">místostarostka MOb  Ostrava-Jih</w:t>
      </w:r>
      <w:r>
        <w:rPr/>
        <w:t xml:space="preserve">: „Touto akcí se podařilo nabídnout nejen obyvatelům  Ostravy-Jihu pestrou nabídku s Velikonočním zbožím, ale také podpořit roli  sociálních podniků a osob znevýhodněných na trhu práce. My jsme velmi rádi, že  je to opětovně v našich prostorách a spojuje se to příjemné s užitečným,  v tomto případě s pomáhajícím, což je vždy hezké.“</w:t>
      </w:r>
    </w:p>
    <w:p>
      <w:pPr/>
      <w:r>
        <w:rPr/>
        <w:t xml:space="preserve">Organizaci jarmarku má na starost krajský SPoint  Ministerstva práce a sociálních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8240/jarmark-socialnich-podniku-opet-zaplnil-obradni-sin-radnice-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2026-04-05T20:17:26+02:00</dcterms:created>
  <dcterms:modified xsi:type="dcterms:W3CDTF">2026-04-05T20:17:26+02:00</dcterms:modified>
</cp:coreProperties>
</file>

<file path=docProps/custom.xml><?xml version="1.0" encoding="utf-8"?>
<Properties xmlns="http://schemas.openxmlformats.org/officeDocument/2006/custom-properties" xmlns:vt="http://schemas.openxmlformats.org/officeDocument/2006/docPropsVTypes"/>
</file>