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motivuje žáky k environmentálnímu bádání</w:t>
      </w:r>
    </w:p>
    <w:p>
      <w:pPr/>
      <w:r>
        <w:rPr/>
        <w:t xml:space="preserve">SPŠ akademika Heyrovského v Ostravě – Zábřehu je  jedinou střední školu v MS kraji, která se zaměřuje na výuku aplikované  chemie. A snaží se to co nejvíce dostat do povědomí veřejnosti.</w:t>
      </w:r>
    </w:p>
    <w:p>
      <w:pPr/>
      <w:r>
        <w:rPr>
          <w:b w:val="1"/>
          <w:bCs w:val="1"/>
        </w:rPr>
        <w:t xml:space="preserve">Radim Vajda, ředitel SPŠ chemické Ostrava – Zábřeh:</w:t>
      </w:r>
      <w:r>
        <w:rPr/>
        <w:t xml:space="preserve">  „Účastníme se burz škol, pořádáme Den ve škole a organizujeme nejrůznější akce  jako je třeba dnešní Badatelská konference.“</w:t>
      </w:r>
    </w:p>
    <w:p>
      <w:pPr/>
      <w:r>
        <w:rPr>
          <w:b w:val="1"/>
          <w:bCs w:val="1"/>
        </w:rPr>
        <w:t xml:space="preserve">Jana Vlčková, hlavní organizátorka konference:</w:t>
      </w:r>
      <w:r>
        <w:rPr/>
        <w:t xml:space="preserve"> „Konference  se účastní 17 badatelských týmů z celého MS kraje. Mají za úkol předvést  jakoukoliv prezentaci, která se týká environmentální výchovy.“</w:t>
      </w:r>
    </w:p>
    <w:p>
      <w:pPr/>
      <w:r>
        <w:rPr/>
        <w:t xml:space="preserve">Badatelská konference už si mezi  základními školami získala svůj věhlas.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386/konference-motivuje-zaky-k-environmentalnimu-ba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2026-05-08T22:38:34+02:00</dcterms:created>
  <dcterms:modified xsi:type="dcterms:W3CDTF">2026-05-08T22:38:34+02:00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