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Havířově upozornili zábavnou akcí na nedostatek lidí v jednotkách</w:t>
      </w:r>
    </w:p>
    <w:p>
      <w:pPr/>
      <w:r>
        <w:rPr/>
        <w:t xml:space="preserve">Obléknout si výstroj hasičů, sednout si za volant velkého vozu, bylo lákadlem pro rodiny s dětmi, které navštívily zbrojnici dobrovolných hasičů v Havířově-Životicích.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viděl terč a žebřík a ještě jsme byli nahoře a tam bylo všechno. Já jsem byl v autě a přímo jsem držel volant.”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někde jedou hasiči, tak musíme zastavit, podívat se na ně, takže bylo jasné, že tady dnes nemůžeme chybět."</w:t>
      </w:r>
    </w:p>
    <w:p>
      <w:pPr/>
      <w:r>
        <w:rPr/>
        <w:t xml:space="preserve">Jednotka akci uspořádala i proto, že bojuje s úbytkem hasičů a nutně potřebuje nové, tak aby mohla bezproblémově držet služby a být připravena k zásahu.</w:t>
      </w:r>
    </w:p>
    <w:p>
      <w:pPr/>
      <w:r>
        <w:rPr>
          <w:b w:val="1"/>
          <w:bCs w:val="1"/>
        </w:rPr>
        <w:t xml:space="preserve">Zoroslav Blaho, strojník SDH Havířov-Životice: </w:t>
      </w:r>
      <w:r>
        <w:rPr/>
        <w:t xml:space="preserve">"Jako předurčení na vodu děláme výcviky, pravidelná cvičení. Snažíme se nějakým způsobem tady ty lidi dotlačit. Dneska je doba taková, že zadarmo to fakt nikdo dělat nechce. A to je ten hlavní problém, proč několik stovek hasičů v celé republice ubývá. Když to takovým tempem půjde dejme tomu do pěti let, tak je tady ohrožena ta akceschopnost."</w:t>
      </w:r>
    </w:p>
    <w:p>
      <w:pPr/>
      <w:r>
        <w:rPr/>
        <w:t xml:space="preserve">Jediné finanční prostředky mají hasiči jen od radnic, které ale pokryjí provozní náklady. Po nějaké formě odměn volá i Sdružení hasičů Čech, Moravy a Slezska. Jako vhodné se jeví například finanční ohodnocení jako mají lidé, kteří působí ve vojenských zálohách.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52/dobrovolni-hasici-v-havirove-upozornili-zabavnou-akci-na-nedostatek-lidi-v-jedno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2026-04-15T00:03:51+02:00</dcterms:created>
  <dcterms:modified xsi:type="dcterms:W3CDTF">2026-04-15T00:03:51+02:00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