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Dopravním hřištěm projede ročně osm stovek dětí</w:t>
      </w:r>
    </w:p>
    <w:p>
      <w:pPr/>
      <w:r>
        <w:rPr/>
        <w:t xml:space="preserve">Dopravní výchova je v životě dětí velmi důležitá, v roli chodce a nebo v tomto případě cyklisty se pohybují odmalička.</w:t>
      </w:r>
    </w:p>
    <w:p>
      <w:pPr/>
      <w:r>
        <w:rPr>
          <w:b w:val="1"/>
          <w:bCs w:val="1"/>
        </w:rPr>
        <w:t xml:space="preserve">účastníci dopravní výchovy: </w:t>
      </w:r>
    </w:p>
    <w:p>
      <w:pPr/>
      <w:r>
        <w:rPr/>
        <w:t xml:space="preserve">“Naučilo mě to to, že se tady učím kličkovat, abych byla lepší.” </w:t>
      </w:r>
    </w:p>
    <w:p>
      <w:pPr/>
      <w:r>
        <w:rPr/>
        <w:t xml:space="preserve">“Jsme se více naučil ty značky, protože už jsem to zapomněl. A tady jsme se toho naučil hodně.”</w:t>
      </w:r>
    </w:p>
    <w:p>
      <w:pPr/>
      <w:r>
        <w:rPr/>
        <w:t xml:space="preserve">“Naučila jsem se ukázat směr levou rukou.”  </w:t>
      </w:r>
    </w:p>
    <w:p>
      <w:pPr/>
      <w:r>
        <w:rPr>
          <w:b w:val="1"/>
          <w:bCs w:val="1"/>
        </w:rPr>
        <w:t xml:space="preserve">Ilona Majorošová, preventistka MP Nový Jičín: </w:t>
      </w:r>
      <w:r>
        <w:rPr/>
        <w:t xml:space="preserve">“Naše městská policie působí na tomto dětském dopravním hřišti více než dvacet let, každý rok se tady vystřídá asi osm set dětí čtvrtých ročníků, které skládají zkoušky na průkaz cyklisty.”  </w:t>
      </w:r>
    </w:p>
    <w:p>
      <w:pPr/>
      <w:r>
        <w:rPr/>
        <w:t xml:space="preserve">Toto dopravní hřiště u Základní školy Dlouhá tedy bylo uvedeno do provozu v roce 2004. Slouží k výchově dětí nejen novojičínských základních škol, ale také ze širokého okolí, například ze Sedlnice, Trnávka, Bernartic nad Odrou nebo ze Starého Jičína. </w:t>
      </w:r>
    </w:p>
    <w:p>
      <w:pPr/>
      <w:r>
        <w:rPr>
          <w:b w:val="1"/>
          <w:bCs w:val="1"/>
        </w:rPr>
        <w:t xml:space="preserve">Ilona Majorošová, preventistka MP Nový Jičín: </w:t>
      </w:r>
      <w:r>
        <w:rPr/>
        <w:t xml:space="preserve">“Děti docházejí na dopravní hřiště ve čtvrté třídě, je to proto, že dosáhnou věku deseti let, a od deseti let mohou děti samy jezdit v silničním provozu bez dospělé osoby, ale musí znát předpisy, dopravní značky a samozřejmě ovládat své jízdní kolo.”  </w:t>
      </w:r>
    </w:p>
    <w:p>
      <w:pPr/>
      <w:r>
        <w:rPr/>
        <w:t xml:space="preserve">Aby dopravní hřiště dobře fungovalo, jeho správce, základní škola, o areál pečuje a doplňuje jej o další prvky.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“Udržujeme dopravní hřiště v chodu tak, aby fungovalo svému účelu. Dopravní hřiště jsme obohatili o altánek, který jsme zde vybudovali, aby žáci měli možnost si tu odložit batohy a posvačit, také jsme vybudovali zahradní domeček, který slouží jako zázemí pro policisty. Spolupracujeme s BESIPEM a městskou policií, která se také podílí na zvelebení tohoto hřiště, zařídila zde výměnu starých značek.”</w:t>
      </w:r>
    </w:p>
    <w:p>
      <w:pPr/>
      <w:r>
        <w:rPr>
          <w:b w:val="1"/>
          <w:bCs w:val="1"/>
        </w:rPr>
        <w:t xml:space="preserve">Ilona Majorošová, preventistka MP Nový Jičín: </w:t>
      </w:r>
      <w:r>
        <w:rPr/>
        <w:t xml:space="preserve">“Děti čtvrtých ročníků přijdou na dopravní hřiště celkem dvakrát, jednou je to na podzim, stráví zde pět hodin výukou jak teorie v učebně, tak praktickým nácvikem. Pak přijdou na jaře na zkoušku, kdy píšou test z dopravní výchovy a  potom jedou překážkovou dráhu a jízdu podle dopravních značek.”    </w:t>
      </w:r>
    </w:p>
    <w:p>
      <w:pPr/>
      <w:r>
        <w:rPr/>
        <w:t xml:space="preserve">Na dopravní hřiště ale také odchozí děti z mateřských škol, ty se učí zvládat dráhu s přechody pro chodce, kruhovými objezdy a křižovatkami na odrážedlech a koloběžkách. Stejně tak areál více využívají děti ze Základní a mateřské Dlouhá, třeba v rámci družiny.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745/dopravnim-hristem-projede-rocne-osm-stovek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2026-09-06T18:56:10+02:00</dcterms:created>
  <dcterms:modified xsi:type="dcterms:W3CDTF">2026-09-06T18:56:10+02:00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