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26.6.2025, 12:10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Sportoviště TJ bude od července vlastnit město, správcem budou technické služby</w:t>
      </w:r>
    </w:p>
    <w:p>
      <w:pPr/>
      <w:r>
        <w:rPr/>
        <w:t xml:space="preserve">Letní stadion, umělá fotbalová tráva, hala ABC, kuželna a tělocvična na ulici Msgr. Šrámka. To jsou nemovitosti v hodnotě zhruba 110 milionů korun, které bude od 1. července vlastnit město Nový Jičín. Bezúplatný převod majetku schválila v květnu valná hromada tělovýchovné jednoty, následně v červnu zastupitelstvo.  </w:t>
      </w:r>
    </w:p>
    <w:p>
      <w:pPr/>
      <w:r>
        <w:rPr>
          <w:b w:val="1"/>
          <w:bCs w:val="1"/>
        </w:rPr>
        <w:t xml:space="preserve">Milan Urban, předseda TJ Nový Jičín, zastupitel za KDU-ČSL: </w:t>
      </w:r>
      <w:r>
        <w:rPr/>
        <w:t xml:space="preserve">“Valná hromada a její rozhodnutí, to už bylo vyústěním všech těch dlouholetých snah o to, kam tu tělovýchovnou jednotu dovést. Protože ta tělovýchovná jednota byla v očích, jednak těch spolků a jednak města, taková nechtěná nevěsta. Když se to městu nehodilo, tak to byl soukromý subjekt, do kterého peníze nemůže dávat, a když chtěly ty spolky peníze na provoz a nějakou revitalizaci, tak prostě ta TJ neměla dostatek prostředků, takže zase v očích těch spolků byl bita. Nemělo to východisko, nemělo to řešení, takže ta snaha o ten převod je jednoznačně logické vyústění toho všeho a letitých úvah, jak to udělat. Byly už historicky představy, že tu bude nějaká úplně nová správa sportovišť, příspěvková organizace, tam jsem se báli toho molochu, protože my, jako sportovci, se na to díváme z hlediska potřeby těch sportů, té okamžité reakce na daný problém.”           </w:t>
      </w:r>
    </w:p>
    <w:p>
      <w:pPr/>
      <w:r>
        <w:rPr>
          <w:b w:val="1"/>
          <w:bCs w:val="1"/>
        </w:rPr>
        <w:t xml:space="preserve">Václav Dobrozemský (ODS), 2. místostarosta Nového Jičína: </w:t>
      </w:r>
      <w:r>
        <w:rPr/>
        <w:t xml:space="preserve">“Cílem města je tedy sjednotit vlastnictví i zprávu tělovýchovných zařízení, sportovních zařízení na území města.</w:t>
      </w:r>
    </w:p>
    <w:p>
      <w:pPr/>
      <w:r>
        <w:rPr/>
        <w:t xml:space="preserve">To znamená město vlastníkem a provozovatelem, který bude mít svěřen ten majetek v hospodaření, budou od 1. července Technické služby města Nového Jičína.”</w:t>
      </w:r>
    </w:p>
    <w:p>
      <w:pPr/>
      <w:r>
        <w:rPr>
          <w:b w:val="1"/>
          <w:bCs w:val="1"/>
        </w:rPr>
        <w:t xml:space="preserve">Jaroslav Dvořák (SOCDEM), zastupitel Nového Jičína: </w:t>
      </w:r>
      <w:r>
        <w:rPr/>
        <w:t xml:space="preserve">“Já jsem od začátku říkal, že to není ta správa sportovišť, se kterou jsme v minulosti přišli my, to znamená transparentnost a tak dále. Na druhou stranu jde to pod naši příspěvkovou organizaci, takže u té transparentnosti tolik nemám strach. Ale tělovýchovná jednota ani město nemá úplně jasno ve všech problematických bodech. Můj názor je, že technické služby úplně nejsou tím pravým, který by měl spravovat sportoviště, že na to nejsou zřízeny, že nemají ty zkušenosti. A co jsem se tady jasně ptal, je ekonomika. Dnes mi tu bylo řečeno, že úspory nebudou.”         </w:t>
      </w:r>
    </w:p>
    <w:p>
      <w:pPr/>
      <w:r>
        <w:rPr/>
        <w:t xml:space="preserve">Převodu majetku musela dát také dopředu zelenou Národní sportovní agentura, a to v návaznosti na podmínku deseti let udržitelnosti, která se týká tři nedávno rekonstruovaných sportovišť, haly ABC, letního stadionu a hřiště s umělým trávníkem. Na jejich financování byly využity státní prostředky. Současně se na revitalizacích podílelo i město.</w:t>
      </w:r>
    </w:p>
    <w:p>
      <w:pPr/>
      <w:r>
        <w:rPr>
          <w:b w:val="1"/>
          <w:bCs w:val="1"/>
        </w:rPr>
        <w:t xml:space="preserve">Václav Dobrozemský (ODS), 2. místostarosta Nového Jičína: </w:t>
      </w:r>
      <w:r>
        <w:rPr/>
        <w:t xml:space="preserve">“Už koncem dubna Rada Národní sportovní agentury odsouhlasila převod z tělovýchovné jednoty na město Nový Jičín a následné svěření majetku technickým službám.” </w:t>
      </w:r>
    </w:p>
    <w:p>
      <w:pPr/>
      <w:r>
        <w:rPr>
          <w:b w:val="1"/>
          <w:bCs w:val="1"/>
        </w:rPr>
        <w:t xml:space="preserve">Milan Urban, předseda TJ Nový Jičín, zastupitel za KDU-ČSL: </w:t>
      </w:r>
      <w:r>
        <w:rPr/>
        <w:t xml:space="preserve">“Podařilo se ve spolupráci s městem ta stanoviska získat, takže toto už nebrání, můžeme majetek převést i s tímto úvazkem. Ještě bych chtěl tu tělovýchovnou jednotu historicky pochválit, že se jí povedlo tyto tři areály renovovat.”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9436/sportoviste-tj-bude-od-cervence-vlastnit-mesto-spravcem-budou-technicke-sluz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2026-07-01T00:46:28+02:00</dcterms:created>
  <dcterms:modified xsi:type="dcterms:W3CDTF">2026-07-01T00:46:28+02:00</dcterms:modified>
</cp:coreProperties>
</file>

<file path=docProps/custom.xml><?xml version="1.0" encoding="utf-8"?>
<Properties xmlns="http://schemas.openxmlformats.org/officeDocument/2006/custom-properties" xmlns:vt="http://schemas.openxmlformats.org/officeDocument/2006/docPropsVTypes"/>
</file>