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mohou dávat děti do jesliček častěji. O rodičovský příspěvek nepřijdou</w:t>
      </w:r>
    </w:p>
    <w:p>
      <w:pPr/>
      <w:r>
        <w:rPr/>
        <w:t xml:space="preserve">Jesle Frýdek-Místek mají tři dětské skupiny, ve kterých může  být dohromady 54 dětí. Nedávné legislativní změny vycházejí vstříc rodičům,  kteří chtějí umístit do jesliček děti do dvou let.</w:t>
      </w:r>
    </w:p>
    <w:p>
      <w:pPr/>
      <w:r>
        <w:rPr>
          <w:b w:val="1"/>
          <w:bCs w:val="1"/>
        </w:rPr>
        <w:t xml:space="preserve">Jana Kocichová, ředitelka, Jesle Frýdek-Místek: </w:t>
      </w:r>
      <w:r>
        <w:rPr/>
        <w:t xml:space="preserve">"Ráda bych touto cestou rodiče informovala, že od 1.  května platí novela zákona o poskytování služby péče o dítě v dětské  skupině. A rodiče si tak mohou umístit dítě k nám do jeslí až na 120 hodin  měsíčně, aniž by to ovlivnilo rodičovský příspěvek. Děti tak mohou navštěvovat jesle dva dny nebo tři dny v  týdnu jako doposud a nově až pět dnů v týdnu. Myslím si, že rodiče tak mohou  lépe sladit svůj profesní a rodinný život."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"Jsem velmi rád, že Frýdek-Místek, jako jedno z mála  měst v České republice, provozuje své vlastní jesle. A to pro děti od  jednoho roku do tří let. Podpora jeslí je jednou z priorit naší prorodinné  politiky ve Frýdku-Místku. A tím, že jsou na území města, tak umožňujeme  rodičům postupný, či úplný, vstup do zaměstnání."</w:t>
      </w:r>
    </w:p>
    <w:p>
      <w:pPr/>
      <w:r>
        <w:rPr/>
        <w:t xml:space="preserve">O děti pečuje odborný personál, který pracuje s velkou dávkou  empatie a lidského přístupu. Jesle dlouhodobě spolupracují se Střední  zdravotnickou školou v rámci praxí a se dvěma zahraničními školami a  jeslemi z Dolního Saska.</w:t>
      </w:r>
    </w:p>
    <w:p>
      <w:pPr/>
      <w:r>
        <w:rPr>
          <w:b w:val="1"/>
          <w:bCs w:val="1"/>
        </w:rPr>
        <w:t xml:space="preserve">Jana Kocichová, ředitelka, Jesle Frýdek-Místek: </w:t>
      </w:r>
      <w:r>
        <w:rPr/>
        <w:t xml:space="preserve">"Nabízíme dětem vlastní stravování a velkou, krásnou,  prostornou zahradu a například moderní pohybovou místnost. Co se týká dalších  možností, které nabízíme, seznamujeme děti přirozenou a hravou formou s cizím  jazykem."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"Město Frýdek-Místek přispívá na provoz jeslí každoročně  okolo šesti milionů a výraznou částkou také přispívá stát ze svého státního  rozpočtu. A to prostřednictvím Ministerstva práce a sociálních věcí."</w:t>
      </w:r>
    </w:p>
    <w:p>
      <w:pPr/>
      <w:r>
        <w:rPr>
          <w:b w:val="1"/>
          <w:bCs w:val="1"/>
        </w:rPr>
        <w:t xml:space="preserve">Jana Kocichová, ředitelka, Jesle Frýdek-Místek: </w:t>
      </w:r>
      <w:r>
        <w:rPr/>
        <w:t xml:space="preserve">"Děti přijímáme průběžně během celého kalendářního roku.  Nejvíce děti odchází v měsíci srpnu. V tomto měsíci se s dětmi  loučíme. A nejvíce děti přicházejí v měsíci září. I díky dlouholeté  historii o naše služby je zájem. Nicméně máme omezenou kapacitu, ještě pár míst  máme volných."</w:t>
      </w:r>
    </w:p>
    <w:p>
      <w:pPr/>
      <w:r>
        <w:rPr/>
        <w:t xml:space="preserve">Pokud se rodiče rozhodnou využít služeb městských jeslí,  podrobnosti i elektronickou přihlášku najdou na webu www.jesle-fm.cz.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610/rodice-mohou-davat-deti-do-jeslicek-casteji-o-rodicovsky-prispevek-nepri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2026-10-10T02:02:08+02:00</dcterms:created>
  <dcterms:modified xsi:type="dcterms:W3CDTF">2026-10-10T02:02:08+02:00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