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v pátek se uskuteční velké oslavy k výročí památek a dominant Karviné</w:t>
      </w:r>
    </w:p>
    <w:p>
      <w:pPr/>
      <w:r>
        <w:rPr/>
        <w:t xml:space="preserve">V pátek 29. srpna od 17 hodin vyvrcholí letošní výročí karvinských památek - kašny na Masarykově náměstí a mostu Sokolovských hrdinů - velkolepou oslavou. Obě památky se dočkají i speciální audiovizuální show, která bude zprostředkována občanům Karviné prostřednictvím videomappingu, promítaného na radnici na Masarykově náměstí.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“Na tento pátek připravujeme velký bohatý kulturní program pro rodiny s dětmi, samozřejmě komentované prohlídky a jedinečný videomapping o legendě a historii vody v Karviné. A to vše za účelem oslav našich krásných dominant a památek, jako je kašna na náměstí a darkovský most. Byl bych moc rád, kdyby Karviňáci, a nejenom oni, přišli na náměstí, pobavili se a společně jsme uctili tyto památky. No a ještě jednou bych pozval na výjimečnou událost, která je audiovizuální projekce legendy o Karviné.”</w:t>
      </w:r>
    </w:p>
    <w:p>
      <w:pPr/>
      <w:r>
        <w:rPr/>
        <w:t xml:space="preserve">Součástí oslav bude také hudební program s koncerty Janka Ledeckého, Terezy Maškové nebo Petra Koláře. Doprovodný kulturní program bude uzpůsoben pro celou rodinu a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21/jiz-v-patek-se-uskutecni-velke-oslavy-k-vyroci-pamatek-a-dominant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2026-05-09T02:03:52+02:00</dcterms:created>
  <dcterms:modified xsi:type="dcterms:W3CDTF">2026-05-09T02:03:52+02:00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