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Den otevřených dveří na SOŠ Frýdek-Místek</w:t>
      </w:r>
    </w:p>
    <w:p>
      <w:pPr/>
      <w:r>
        <w:rPr/>
        <w:t xml:space="preserve">Střední odborná škola Frýdek-Místek nabízí jedenáct oborů, z toho čtyři maturitní a sedm učebních.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597/netradicni-den-otevrenych-dveri-na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2026-04-11T00:05:37+02:00</dcterms:created>
  <dcterms:modified xsi:type="dcterms:W3CDTF">2026-04-11T00:05:37+02:00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