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v Opavě se mění v interaktivní prostor pro turisty i místní</w:t>
      </w:r>
    </w:p>
    <w:p>
      <w:pPr/>
      <w:r>
        <w:rPr/>
        <w:t xml:space="preserve">Opavské informační centrum prochází kompletní proměnou. Po letech provozu se z něj stává moderní a interaktivní prostor, který má přilákat nejen turisty, ale i místní obyvatele.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“Cílem rekonstrukce je určitě ičko posunout do nové epochy. Půjdeme cestou technických vymožeností. Základem vlastně celé dotace bylo interaktivní turistická informační centra v Moravskoslezském kraji a to nemine ani naše opavské ičko. Takže zde budou například interaktivní panely, zdigitalizujeme letáky, budou zde samozřejmě dispozici i různá propagační videa města a tak podobně.”</w:t>
      </w:r>
    </w:p>
    <w:p>
      <w:pPr/>
      <w:r>
        <w:rPr/>
        <w:t xml:space="preserve">Moderní technologie ale nejsou jediné, co se mění. Nové informační centrum bude vzdušnější a praktičtější.</w:t>
      </w:r>
    </w:p>
    <w:p>
      <w:pPr/>
      <w:r>
        <w:rPr>
          <w:b w:val="1"/>
          <w:bCs w:val="1"/>
        </w:rPr>
        <w:t xml:space="preserve">Richard Lichnovský, vedoucí Turistického informačního centra:</w:t>
      </w:r>
      <w:r>
        <w:rPr/>
        <w:t xml:space="preserve"> “Dispozičně se celé Ičko promění, bude působit, jak už jsem říkal, více vzdušně, bude samozřejmě myšleno i na pohodlí zákazníků, kteří si budou moci vyzkoušet trička v převlékacích kabinkách, které jsme doteď neměli. Děvčata už nebudou muset otáčet pulty tak, aby lidi viděli, který spoj zrovna jede, ale bude k dispozici zrcadlení obrazovky v tom obslužném pultu i na straně zákazníka. To znamená, že on bude mít přehled o všem, co vlastně ty informace podávají.”</w:t>
      </w:r>
    </w:p>
    <w:p>
      <w:pPr/>
      <w:r>
        <w:rPr/>
        <w:t xml:space="preserve">Cílem je otevřít zrekonstruované informační centrum už začátkem ledna. Práce postupují podle plánu a město doufá, že se termín podaří dodržet.</w:t>
      </w:r>
    </w:p>
    <w:p>
      <w:pPr/>
      <w:r>
        <w:rPr/>
        <w:t xml:space="preserve">Během rekonstrukce funguje informační centrum v provizorním režimu. Návštěvníci ho najdou hned vedle, u městských pokladen a pořídí tam vše, co obvykle. Od kalendářů přes turistické vizitky až po suvenýry města.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“Opavské ičko ročně navštěvuje přes 30 tisíc návštěvníků a samozřejmě se blíží období adventu, které je velice intenzivní, když to tak řeknu, takže jsme se rozhodli co nejdříve zbudovat provizorní prostor.”</w:t>
      </w:r>
    </w:p>
    <w:p>
      <w:pPr/>
      <w:r>
        <w:rPr/>
        <w:t xml:space="preserve">Rekonstrukce Informačního centra je součástí krajského projektu digitalizace turistických služeb. Opava se tak připojuje k dalším městům, která zlepšují komfort pro turisty i místní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44/turisticke-informacni-centrum-v-opave-se-meni-v-interaktivni-prostor-pro-turisty-i-mis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2026-05-17T12:35:45+02:00</dcterms:created>
  <dcterms:modified xsi:type="dcterms:W3CDTF">2026-05-17T12:35:45+02:00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