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23.12.2025,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mají možnost se setkat s vedením města</w:t>
      </w:r>
    </w:p>
    <w:p>
      <w:pPr/>
      <w:r>
        <w:rPr/>
        <w:t xml:space="preserve">Vedení města se pravidelně několikrát do roka setkává s občany a diskutuje s nimi o nejrůznějších problémech a podnětech.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"Ta periodicita je různá. Tady na těch místních částech okolo města je to maximálně jednou až dvakrát za rok. A co se týče města, tak je to každé čtvrtletí."</w:t>
      </w:r>
    </w:p>
    <w:p>
      <w:pPr/>
      <w:r>
        <w:rPr/>
        <w:t xml:space="preserve">Proč to děláte?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"Chceme samozřejmě diskutovat s občany, chceme vědět o jejich problémech a ty problémy s nimi prodiskutovat a v podstatě se dozvědět i něco od těch občanů vůči nám."</w:t>
      </w:r>
    </w:p>
    <w:p>
      <w:pPr/>
      <w:r>
        <w:rPr/>
        <w:t xml:space="preserve">Taková setkání už jste absolvoval třikrát, tak co bylo předmětem těch diskusí?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"Už jsem ta setkání absolvoval, ať už na Panských Nových Dvorech, v Zelinkovicích nebo v Chlebovicích, ale i tady ve městě. A většinou jsou to palčivé problémy jako parkování. Samozřejmě v těch místních částech je ta problematika jiná, ať už se jedná o turisty, různé venčení psů, popelnice a další záležitosti."</w:t>
      </w:r>
    </w:p>
    <w:p>
      <w:pPr/>
      <w:r>
        <w:rPr/>
        <w:t xml:space="preserve">Těch důvodů, proč obyvatelé rádi tato setkání navštěvují, je více.</w:t>
      </w:r>
    </w:p>
    <w:p>
      <w:pPr/>
      <w:r>
        <w:rPr>
          <w:b w:val="1"/>
          <w:bCs w:val="1"/>
        </w:rPr>
        <w:t xml:space="preserve">anketa: občané F-M:</w:t>
      </w:r>
      <w:r>
        <w:rPr/>
        <w:t xml:space="preserve"> "Abychom se dozvěděli něco zajímavého. Co se bude dít ve městě? Co se bude opravovat, stavět?"</w:t>
      </w:r>
    </w:p>
    <w:p>
      <w:pPr/>
      <w:r>
        <w:rPr/>
        <w:t xml:space="preserve">Hodně lidí si chodí stěžovat. Tak máte vy nějakou stížnost?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"To ne. Spíš si tak poslechnout, co se bude dít ve městě."</w:t>
      </w:r>
    </w:p>
    <w:p>
      <w:pPr/>
      <w:r>
        <w:rPr/>
        <w:t xml:space="preserve">Co vás zajímá? Třeba parkování?</w:t>
      </w:r>
    </w:p>
    <w:p>
      <w:pPr/>
      <w:r>
        <w:rPr>
          <w:b w:val="1"/>
          <w:bCs w:val="1"/>
        </w:rPr>
        <w:t xml:space="preserve">Host 4:</w:t>
      </w:r>
      <w:r>
        <w:rPr/>
        <w:t xml:space="preserve"> "Ano, jako šofér musím říct, že to tady s tím parkováním je to taky někdy teď zpoplatněné, takže tam, kde je místo, se stojí."</w:t>
      </w:r>
    </w:p>
    <w:p>
      <w:pPr/>
      <w:r>
        <w:rPr/>
        <w:t xml:space="preserve">Zástupci města i městských organizací se pak snaží problém řešit.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"My vždycky jako vedení města bereme s sebou i Frýdeckou skládku, Technické služby a zástupce těchto městských společností. A je tady i vedení města. To znamená náměstci včetně primátora. Každý, kdo tuto problematiku má pod sebou, si může na místě zapsat ty problémy a potom je řešit."</w:t>
      </w:r>
    </w:p>
    <w:p>
      <w:pPr/>
      <w:r>
        <w:rPr/>
        <w:t xml:space="preserve">Pravidelná setkání s občany se budou konat i v roce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369/obcane-frydkumistku-maji-moznost-se-setkat-s-vedenim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2026-08-21T00:27:41+02:00</dcterms:created>
  <dcterms:modified xsi:type="dcterms:W3CDTF">2026-08-21T00:27:41+02:00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