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15.1.2026, 15:47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Čestné uznání v anketě Senior roku získal občan Poruby</w:t>
      </w:r>
    </w:p>
    <w:p>
      <w:pPr/>
      <w:r>
        <w:rPr/>
        <w:t xml:space="preserve">Ostrava už po devatenácté ocenila seniory, kteří svými aktivitami dlouhodobě přispívají ke zlepšování života ve městě. Titul si odnesla Milada Němcová za mimořádné nasazení během pomoci při povodních. Pracuje totiž stále pro Český červený kříž.</w:t>
      </w:r>
    </w:p>
    <w:p>
      <w:pPr/>
      <w:r>
        <w:rPr>
          <w:b w:val="1"/>
          <w:bCs w:val="1"/>
        </w:rPr>
        <w:t xml:space="preserve">Zbyněk Pražák (KDU-ČSL), náměstek primátora Ostravy:</w:t>
      </w:r>
      <w:r>
        <w:rPr/>
        <w:t xml:space="preserve"> "Bylo nominováno dvanáct osob. Dvanáct lidí, které doporučili buď jednotlivé organizace, nebo třeba i fyzické osoby. Z těch dvanácti jsme vybrali paní Němcovou, nesmírně aktivní paní."</w:t>
      </w:r>
    </w:p>
    <w:p>
      <w:pPr/>
      <w:r>
        <w:rPr/>
        <w:t xml:space="preserve">Město udělilo také dvě čestná uznání. Jedno převzala novinářka a kulturní pracovnice Bohdana Rywiková a druhé dlouholetý předseda Řecké obce v Ostravě, který žije a působí v Porubě, Konstantin Papasavoglu.</w:t>
      </w:r>
    </w:p>
    <w:p>
      <w:pPr/>
      <w:r>
        <w:rPr>
          <w:b w:val="1"/>
          <w:bCs w:val="1"/>
        </w:rPr>
        <w:t xml:space="preserve">Konstantin </w:t>
      </w:r>
      <w:r>
        <w:rPr>
          <w:b w:val="1"/>
          <w:bCs w:val="1"/>
          <w:i w:val="1"/>
          <w:iCs w:val="1"/>
        </w:rPr>
        <w:t xml:space="preserve">Papasavoglu</w:t>
      </w:r>
      <w:r>
        <w:rPr>
          <w:b w:val="1"/>
          <w:bCs w:val="1"/>
        </w:rPr>
        <w:t xml:space="preserve">, oceněný v anketě Senior roku:</w:t>
      </w:r>
      <w:r>
        <w:rPr/>
        <w:t xml:space="preserve"> "Už přes padesát let žijeme v Ostravě-Porubě. Od mládí jsem se staral nebo se zabýval organizováním řecké menšiny, která tady byla. Hlavně tedy dětí. Dnes už ty zkušenosti, které jsem tehdy nabral, používám v Řecké obci, abychom mohli proniknout a prolnout do té české většiny."</w:t>
      </w:r>
    </w:p>
    <w:p>
      <w:pPr/>
      <w:r>
        <w:rPr/>
        <w:t xml:space="preserve">Řecká obec působí v Ostravě od roku 1996. Konstantin Papasavoglu je jejím předsedou posledních deset let. Zázemí má Řecká obec v Porubě na ulici Bohuslava Martinů.</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2602/cestne-uznani-v-ankete-senior-roku-ziskal-obcan-poru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2026-04-29T02:17:02+02:00</dcterms:created>
  <dcterms:modified xsi:type="dcterms:W3CDTF">2026-04-29T02:17:02+02:00</dcterms:modified>
</cp:coreProperties>
</file>

<file path=docProps/custom.xml><?xml version="1.0" encoding="utf-8"?>
<Properties xmlns="http://schemas.openxmlformats.org/officeDocument/2006/custom-properties" xmlns:vt="http://schemas.openxmlformats.org/officeDocument/2006/docPropsVTypes"/>
</file>