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Vzdělávacím centrem projde 4 tisíce lidí ročně. Řidiči mají k dispozici i trenažér tramvaje</w:t>
      </w:r>
    </w:p>
    <w:p>
      <w:pPr/>
      <w:r>
        <w:rPr/>
        <w:t xml:space="preserve">Tramvajový simulátor pro výcvik řidičů je třešničkou na dortu Vzdělávacího centra Dopravního podniku Ostrava. Nácvik v něm je velmi věrný a instruktoři mohou řidičům nasimulovat téměř každou situaci z provozu: déšť, sníh, psa ve vozovce nebo i opilce na kolejích.</w:t>
      </w:r>
    </w:p>
    <w:p>
      <w:pPr/>
      <w:r>
        <w:rPr>
          <w:b w:val="1"/>
          <w:bCs w:val="1"/>
        </w:rPr>
        <w:t xml:space="preserve">Petr Syrovátka, lektor DPO:</w:t>
      </w:r>
      <w:r>
        <w:rPr/>
        <w:t xml:space="preserve"> "Téměř z 90 % to určitě věrné je, protože samozřejmě realita je realita. Ale Ostrava je vcelku věrně zaznamenána a reakce toho řidiče se tady dají dobře otestovat."</w:t>
      </w:r>
    </w:p>
    <w:p>
      <w:pPr/>
      <w:r>
        <w:rPr/>
        <w:t xml:space="preserve">Rekonstrukcí prošla celá administrativní budova včetně přístavby chodníků, inženýrských sítí a komunikací.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"Tady ta investice je jakýmsi generačním skokem, kdy jsme zde mohli umístit i moderní infrastrukturu. A taky vlastně větší polovina investice je právě do té infrastruktury."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"Je to určitě významné povýšení firemní kultury toho prostředí pro zaměstnance. Vzniklo tady opravdu důstojné zázemí."</w:t>
      </w:r>
    </w:p>
    <w:p>
      <w:pPr/>
      <w:r>
        <w:rPr/>
        <w:t xml:space="preserve">Dopravní podnik zaměstnává asi 2 000 pracovníků a polovinu z nich tvoří řidiči a řidičky.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"Ve většině moderních firem je největší hodnotou lidský potenciál. To znamená, opravdu ta budova bude sloužit lidem, bude sloužit zaměstnancům."</w:t>
      </w:r>
    </w:p>
    <w:p>
      <w:pPr/>
      <w:r>
        <w:rPr/>
        <w:t xml:space="preserve">Díky novému centru mohla být výuka, výcvik i přijímací řízení soustředěny do jednoho místa, které je snadno dostupné hromadnou i osobní dopravou.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66/vzdelavacim-centrem-projde-4-tisice-lidi-rocne-ridici-maji-k-dispozici-i-trenazer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2026-05-08T07:55:51+02:00</dcterms:created>
  <dcterms:modified xsi:type="dcterms:W3CDTF">2026-05-08T07:55:51+02:00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