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18.4.2026,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Večer na kostelní věži byl plný fascinujících legend</w:t>
      </w:r>
    </w:p>
    <w:p>
      <w:pPr/>
      <w:r>
        <w:rPr/>
        <w:t xml:space="preserve">Na kostelní věž, jako na oficiální vyhlídku města , se lidé mohli poprvé vypravit v září loňského roku. Teď na jaře zahájilo Návštěvnické centrum její první standardní sezonu. Otevřena je denně, dobré je se dopředu objednat, protože kapacita je devět osob.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“A návštěvnické centrum se rozhodlo, že tyto výstupy na kostelní věž trošičku zpestříme. Připravili jsme si pro návštěvníky večerní výstup na kostelní věž, kde náš pan v průvodce jim mimo jiné řekne také zajímavé legendy, nejen novojičínské, ale taky určitě z blízkého okolí.”</w:t>
      </w:r>
    </w:p>
    <w:p>
      <w:pPr/>
      <w:r>
        <w:rPr/>
        <w:t xml:space="preserve">V dubnu se za legendami mohli lidé na věž vydat během tří večerů.  </w:t>
      </w:r>
    </w:p>
    <w:p>
      <w:pPr/>
      <w:r>
        <w:rPr>
          <w:b w:val="1"/>
          <w:bCs w:val="1"/>
        </w:rPr>
        <w:t xml:space="preserve">účastníci akce:</w:t>
      </w:r>
    </w:p>
    <w:p>
      <w:pPr/>
      <w:r>
        <w:rPr/>
        <w:t xml:space="preserve">“Těším se na ten pohled shora. Škoda, že je trošku pod mrakem, nevím, jak daleko bude vidět.”  </w:t>
      </w:r>
    </w:p>
    <w:p>
      <w:pPr/>
      <w:r>
        <w:rPr/>
        <w:t xml:space="preserve">“Využili jsme této akce a jdeme se podívat jako správní Novojičíňáci, co tu máme za skvost a abychom se podívali na ten rozhled, protože z radniční věže údajně takový rozhled pěkný není.”</w:t>
      </w:r>
    </w:p>
    <w:p>
      <w:pPr/>
      <w:r>
        <w:rPr/>
        <w:t xml:space="preserve">“Jsem tu kvůli pohledu i kvůli příběhům.” </w:t>
      </w:r>
    </w:p>
    <w:p>
      <w:pPr/>
      <w:r>
        <w:rPr>
          <w:b w:val="1"/>
          <w:bCs w:val="1"/>
        </w:rPr>
        <w:t xml:space="preserve">Antonín Urban, průvodce: </w:t>
      </w:r>
      <w:r>
        <w:rPr/>
        <w:t xml:space="preserve">“Co se týká těch legend, tak využívám práce z roku 1923, které vyšly ve Vídni jako Německé lidové pověsti z Kravařska, a tam je jich celá řada. Já jsem mohl vybrat jenom sedm podle sedmi poschodí. Takže začneme pokladem na Starém Jičíně, pak něco si povíme o legendě o vzniku Nového Jičína. Pak budeme na Svinci, na Čerťáku, na Skalkách, na Libotíně a v Novém Jičíně si budeme vyprávět jednak o sobeckém svobodném mládenci, a abych nepomlouval jenom muže, tak i o hrabivé paní měšťance.” </w:t>
      </w:r>
    </w:p>
    <w:p>
      <w:pPr/>
      <w:r>
        <w:rPr/>
        <w:t xml:space="preserve">A protože to byly výstupy na věž večerní nechyběly ani strašidelné a napínavé příběhy. </w:t>
      </w:r>
    </w:p>
    <w:p>
      <w:pPr/>
      <w:r>
        <w:rPr>
          <w:b w:val="1"/>
          <w:bCs w:val="1"/>
        </w:rPr>
        <w:t xml:space="preserve">Antonín Urban, průvodce: </w:t>
      </w:r>
      <w:r>
        <w:rPr/>
        <w:t xml:space="preserve">“Takže jsem vždycky ještě na každé to poschodí přidal vyprávění o nějakých mordech, válkách, morech a podobně.”</w:t>
      </w:r>
    </w:p>
    <w:p>
      <w:pPr/>
      <w:r>
        <w:rPr/>
        <w:t xml:space="preserve">Také samotná věž byla několikrát dějištěm dramatických okamžiků, především, během požárů.</w:t>
      </w:r>
    </w:p>
    <w:p>
      <w:pPr/>
      <w:r>
        <w:rPr>
          <w:b w:val="1"/>
          <w:bCs w:val="1"/>
        </w:rPr>
        <w:t xml:space="preserve">Antonín Urban, průvodce: </w:t>
      </w:r>
      <w:r>
        <w:rPr/>
        <w:t xml:space="preserve">“Tato věž vyhořela mnohokrát. Vyprávím třeba příběh z roku 1768, kdy kvůli neopatrnosti hospodyně jehláře u pivovaru, na místě dnešního kina, tak odtud, když byl vítr, tak vyhořelo téměř celé město. Málokterý dům zůstal, včetně tady kostela, fary a radnice. A tehdy tam byl takový smutný příběh o tom, že přišel si domlouvat svatbu jeden mladý pár. A když byl ten požár, tak utíkali do sklepa, ale tam byla síra a udusili se, a pak je našli mrtvé, jak se drží za ruce.” </w:t>
      </w:r>
    </w:p>
    <w:p>
      <w:pPr/>
      <w:r>
        <w:rPr/>
        <w:t xml:space="preserve">Večerní výhled z kostelní věže spojený s legendami slavil velký úspěch, Návštěvnické centrum akci zopakuje, a to konkrétně od 15. do 17.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4215/vecer-na-kostelni-vezi-byl-plny-fascinujicich-lege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2026-04-20T21:52:37+02:00</dcterms:created>
  <dcterms:modified xsi:type="dcterms:W3CDTF">2026-04-20T21:52:37+02:00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