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11.5.2026, 10:41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testovali, jak s velkými auty projedou sídlišti. Protáhli se i Dvořákovou</w:t>
      </w:r>
    </w:p>
    <w:p>
      <w:pPr/>
      <w:r>
        <w:rPr/>
        <w:t xml:space="preserve">Velké cisternové vozidlo široké dva a půl metru a automobilový žebřík dlouhý až jedenáct metrů zajížděli do hustě zastavěných částí města a testovali průjezdnost, třeba na těchto záběrech Dvořákovy ulice. </w:t>
      </w:r>
    </w:p>
    <w:p>
      <w:pPr/>
      <w:r>
        <w:rPr>
          <w:b w:val="1"/>
          <w:bCs w:val="1"/>
        </w:rPr>
        <w:t xml:space="preserve">Vanessa Hyvnarová, preventivně výchovná činnost, </w:t>
      </w:r>
      <w:r>
        <w:rPr>
          <w:b w:val="1"/>
          <w:bCs w:val="1"/>
        </w:rPr>
        <w:t xml:space="preserve">ÚO HZS Nový Jičín: </w:t>
      </w:r>
      <w:r>
        <w:rPr/>
        <w:t xml:space="preserve">“V rámci kontroly průjezdnosti jsme se zaměřili na kritická místa, zejména na sídlištích.” </w:t>
      </w:r>
    </w:p>
    <w:p>
      <w:pPr/>
      <w:r>
        <w:rPr>
          <w:b w:val="1"/>
          <w:bCs w:val="1"/>
        </w:rPr>
        <w:t xml:space="preserve">Vanessa Hyvnarová, preventivně výchovná činnost, </w:t>
      </w:r>
      <w:r>
        <w:rPr>
          <w:b w:val="1"/>
          <w:bCs w:val="1"/>
        </w:rPr>
        <w:t xml:space="preserve">ÚO HZS Nový Jičín: </w:t>
      </w:r>
      <w:r>
        <w:rPr/>
        <w:t xml:space="preserve">”Letošní preventivní akce nám přinesla pozitivní zprávy, jelikož jsme vlastně neshledali žádné ulice, kde by ta průjezdnost byla zcela zablokována nesprávně zaparkovanými vozidly.”</w:t>
      </w:r>
    </w:p>
    <w:p>
      <w:pPr/>
      <w:r>
        <w:rPr>
          <w:b w:val="1"/>
          <w:bCs w:val="1"/>
        </w:rPr>
        <w:t xml:space="preserve">obyvatelé Nového Jičína: </w:t>
      </w:r>
    </w:p>
    <w:p>
      <w:pPr/>
      <w:r>
        <w:rPr/>
        <w:t xml:space="preserve">“Parkování? Záleží kde. Vždycky tady je trochu místa.” </w:t>
      </w:r>
    </w:p>
    <w:p>
      <w:pPr/>
      <w:r>
        <w:rPr/>
        <w:t xml:space="preserve">“Já tady bydlím, ale neparkuju. Myslím si ale, že moc složité to tu není.” </w:t>
      </w:r>
    </w:p>
    <w:p>
      <w:pPr/>
      <w:r>
        <w:rPr/>
        <w:t xml:space="preserve">Na auta odstavená mimo parkovací místa ovšem hasiči naráželi v sídlištích téměř všude. Za stěrač jim vkládali leták s informacemi, že mohou ohrozit nejen jejich zásah, ale i zdravotníků a policistů.    </w:t>
      </w:r>
    </w:p>
    <w:p>
      <w:pPr/>
      <w:r>
        <w:rPr>
          <w:b w:val="1"/>
          <w:bCs w:val="1"/>
        </w:rPr>
        <w:t xml:space="preserve">Daniel Rýdel, ředitel MP Nový Jičín: </w:t>
      </w:r>
      <w:r>
        <w:rPr/>
        <w:t xml:space="preserve">“My s hasiči tyto ulice projíždíme, pro nás je tato činnost celkem zásadní a důležitá v oblasti, že získáváme poznatky, v kterých ulicích vznikají krizové situace a zaměřujeme se na tyto oblasti.” </w:t>
      </w:r>
    </w:p>
    <w:p>
      <w:pPr/>
      <w:r>
        <w:rPr>
          <w:b w:val="1"/>
          <w:bCs w:val="1"/>
        </w:rPr>
        <w:t xml:space="preserve">Vanessa Hyvnarová, preventivně výchovná činnost, </w:t>
      </w:r>
      <w:r>
        <w:rPr>
          <w:b w:val="1"/>
          <w:bCs w:val="1"/>
        </w:rPr>
        <w:t xml:space="preserve">ÚO HZS Nový Jičín: </w:t>
      </w:r>
      <w:r>
        <w:rPr/>
        <w:t xml:space="preserve">“Ráda bych apelovala na všechny řidiče, aby parkovali svá vozidla na vyznačené místa, respektovali dopravní značení, jako je zákaz zastavení, zákaz stání, neparkovali vozidla na nástupních plochách, které jsou určeny pro požární výškovou techniku, kterou využíváme v případě evakuace osob z výškových budov. Dále bych chtěla upozornit řidiče, aby v případě parkování vždycky ponechali trvalý volný průjezd minimálně v šířce tří metrů a dále, aby nezapomínali na to, že hasiči potřebují také načerpat vodu, tudíž, aby své vozidla neparkovali před nadzemní hydranty a nad podzemními hydranty.”</w:t>
      </w:r>
    </w:p>
    <w:p>
      <w:pPr/>
      <w:r>
        <w:rPr>
          <w:b w:val="1"/>
          <w:bCs w:val="1"/>
        </w:rPr>
        <w:t xml:space="preserve">Daniel Rýdel, ředitel MP Nový Jičín: </w:t>
      </w:r>
      <w:r>
        <w:rPr/>
        <w:t xml:space="preserve">“S parkováním obecně hlavně v sídlištních zástavbách je celkem zásadní problém, protože všichni víme, motorový vozidel přibývá, veřejný prostor není nafukovací, takže parkovací místa jsou omezená. Já pouze chci apelovat na řidiče, aby dodržovali ten průjezd minimálně ty tři metry. Samozřejmě zákon hovoří tři metry pro každý jízdní pruh. A aby si uvědomili, že pokud tenhle průjezd nedodržují, tak mohou vznikat nebezpečné situace v případě nějakého zasahu hasičů, případně sanitek nebo policie České republiky, které se potom nemusí dostat včas na místo.”</w:t>
      </w:r>
    </w:p>
    <w:p>
      <w:pPr/>
      <w:r>
        <w:rPr/>
        <w:t xml:space="preserve">V této souvislosti ředitel městské policie dodal, že problémy se špatným parkováním se dotýkají také práce technických služeb, kdy jim vozidla stojící před kontejnery brání ve vývozu odpadu.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598/hasici-testovali-jak-s-velkymi-auty-projedou-sidlisti-protahli-se-i-dvorako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2026-10-15T11:21:50+02:00</dcterms:created>
  <dcterms:modified xsi:type="dcterms:W3CDTF">2026-10-15T11:21:50+02:00</dcterms:modified>
</cp:coreProperties>
</file>

<file path=docProps/custom.xml><?xml version="1.0" encoding="utf-8"?>
<Properties xmlns="http://schemas.openxmlformats.org/officeDocument/2006/custom-properties" xmlns:vt="http://schemas.openxmlformats.org/officeDocument/2006/docPropsVTypes"/>
</file>