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16.6.2026, 08:44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Analýza vzorků dává Povodí Odry přesný přehled o stavu vod, kvalitu hlídají laboratoře</w:t>
      </w:r>
    </w:p>
    <w:p>
      <w:pPr/>
      <w:r>
        <w:rPr/>
        <w:t xml:space="preserve">Každý den teče řekami, přehradami i vodovody voda, kterou považujeme za samozřejmost. Málokdo si ale uvědomuje, kolik práce stojí za tím, aby odborníci věděli, v jakém je stavu a zda splňuje všechny požadavky na kvalitu. Právě tím se zabývá laboratoř Povodí Odry. Zajišťuje monitoring povrchových vod, rozbory pitné vody, podzemní i odpadní vody a také analýzy sedimentů, zemin nebo kalů. Odborníci zde každoročně vyhodnocují na sedm tisíc vzorků.</w:t>
      </w:r>
    </w:p>
    <w:p>
      <w:pPr/>
      <w:r>
        <w:rPr>
          <w:b w:val="1"/>
          <w:bCs w:val="1"/>
        </w:rPr>
        <w:t xml:space="preserve">Lukáš Klimša, vedoucí vodohospodářských laboratoří, Povodí Odry,s. p.:</w:t>
      </w:r>
      <w:r>
        <w:rPr/>
        <w:t xml:space="preserve"> "Laboratoř je akreditovaná a snažíme se jít s dobou a s konkurencí. Čili pořizujeme nejnovější, nejmodernější přístroje s nejnovějšími technologiemi a snažíme se zavádět nové postupy, abychom vyhověli všem legislativním požadavkům. Protože se zavádí samozřejmě nové a nové sledování jak v monitoringu, tak i v tom soukromém sektoru. U nás si může nechat udělat rozbor vzorku kdokoli. Děláme samozřejmě rozbory i pro firmy a soukromé osoby, ať už chtějí zjistit kvalitu pitné vody ve studni, nebo pokud mají domovní čistírnu odpadních vod, tak děláme rozbory odpadní vody. Samozřejmě si může někdo ze zvědavosti nechat udělat rozbor třeba v panelovém domě, pokud ho zajímá, co pije."</w:t>
      </w:r>
    </w:p>
    <w:p>
      <w:pPr/>
      <w:r>
        <w:rPr/>
        <w:t xml:space="preserve">Za každým výsledkem stojí přesně nastavený postup. Než se vzorek dostane k samotné analýze, projde několika pracovišti a kontrolními kroky.</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5271/analyza-vzorku-dava-povodi-odry-presny-prehled-o-stavu-vod-kvalitu-hlidaji-labora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2026-06-18T18:07:57+02:00</dcterms:created>
  <dcterms:modified xsi:type="dcterms:W3CDTF">2026-06-18T18:07:57+02:00</dcterms:modified>
</cp:coreProperties>
</file>

<file path=docProps/custom.xml><?xml version="1.0" encoding="utf-8"?>
<Properties xmlns="http://schemas.openxmlformats.org/officeDocument/2006/custom-properties" xmlns:vt="http://schemas.openxmlformats.org/officeDocument/2006/docPropsVTypes"/>
</file>