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23.5.2012, 00:46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podpálil žhář osm kontejnerů</w:t>
      </w:r>
    </w:p>
    <w:p>
      <w:pPr/>
      <w:r>
        <w:rPr/>
        <w:t xml:space="preserve">Minulý týden museli havířovští hasiči zazahovat během dvou dnů osmkrát, a to v různých částech města. Neznámého žháře lákaly plastové popelnice. Z toho nemají radost zejména Technické služby, které mají kontejnery na starosti.</w:t>
      </w:r>
    </w:p>
    <w:p>
      <w:pPr/>
      <w:r>
        <w:rPr/>
        <w:t xml:space="preserve">Markéta Mičanová, Technické služby Havířov: </w:t>
      </w:r>
      <w:r>
        <w:rPr>
          <w:i w:val="1"/>
          <w:iCs w:val="1"/>
        </w:rPr>
        <w:t xml:space="preserve">„Určitě nás to netěší, protože je to pro nás práce na víc. Je to finanční zátěž, ty kontejnery nejsou levnou záležitostí a doufáme, že se to nebude už opakovat."</w:t>
      </w:r>
    </w:p>
    <w:p>
      <w:pPr/>
      <w:r>
        <w:rPr/>
        <w:t xml:space="preserve">Pořízení jednoho konterjneru vyjde zhruba na 5 tisíc korun. Technické služby jsou sice pojištěné, ale spoluúčast je v těchto případech tisíc korun. Radnice se žářštvím kontejnerů na komunální odad zabývat nebude.</w:t>
      </w:r>
    </w:p>
    <w:p>
      <w:pPr/>
      <w:r>
        <w:rPr/>
        <w:t xml:space="preserve">Marek Wlachopulos, vedoucí odboru komunálních služeb MmH: </w:t>
      </w:r>
      <w:r>
        <w:rPr>
          <w:i w:val="1"/>
          <w:iCs w:val="1"/>
        </w:rPr>
        <w:t xml:space="preserve">„Město má ve správě a majetku pouze nádoby na separovaný sběr, pokud by byly tyto nádoby podpáleny, tak by to bylo řešeno ze strany města." </w:t>
      </w:r>
    </w:p>
    <w:p>
      <w:pPr/>
      <w:r>
        <w:rPr/>
        <w:t xml:space="preserve">V tomto případě technické služby vyčíslily škodu na 34 tisíc korun.</w:t>
      </w:r>
    </w:p>
    <w:p>
      <w:pPr/>
      <w:r>
        <w:rPr/>
        <w:t xml:space="preserve">Zlatuše Viačková, mluvčí PČR Karviná: </w:t>
      </w:r>
      <w:r>
        <w:rPr>
          <w:i w:val="1"/>
          <w:iCs w:val="1"/>
        </w:rPr>
        <w:t xml:space="preserve">„Odhalení pachatele, je v těchto případech náročné. Policisté budou mimo jiné také prověřovat i osoby, které podobného skutku se v minulosti už dopustily." </w:t>
      </w:r>
    </w:p>
    <w:p>
      <w:pPr/>
      <w:r>
        <w:rPr/>
        <w:t xml:space="preserve">Právě před časem se policii podařilo usvědčit mladíka ze zločinu žhářství. Ten nejen podpaloval kontejnery, ale snažil se způsobit požár na magistrátu. V jednom případě také oznámil, že na radnici je bomba. Mladík je podle našich informací v současné době už na svobodě.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617/v-havirove-podpalil-zhar-osm-kontejn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2026-04-29T21:31:12+02:00</dcterms:created>
  <dcterms:modified xsi:type="dcterms:W3CDTF">2026-04-29T21:31:12+02:00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