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uspořádalo každoroční čištění řeky Lučiny</w:t>
      </w:r>
    </w:p>
    <w:p>
      <w:pPr/>
      <w:r>
        <w:rPr/>
        <w:t xml:space="preserve">Každým rokem magistrát prosí dobrovolníky, aby pomohli vyčistit řeku Lučinu. Bohužel každým rokem se řeka nachází ve stejně znečištěném stavu. Lidé si přírody neumí vážit a do vody hází úlně všechno.</w:t>
      </w:r>
    </w:p>
    <w:p>
      <w:pPr/>
      <w:r>
        <w:rPr/>
        <w:t xml:space="preserve">Jan Smola, odbor řivotního prostředí mH:</w:t>
      </w:r>
      <w:r>
        <w:rPr>
          <w:i w:val="1"/>
          <w:iCs w:val="1"/>
        </w:rPr>
        <w:t xml:space="preserve"> „Co se týká takového odpadu, který sem přinášejí běžní návštěvníci, což znamená pet láhve a obaly od různých nápojů, těch přibývá markantně. Je vidět, že se vztah lidí ke svému prostředí posouvá někam, kde to není dobře." </w:t>
      </w:r>
    </w:p>
    <w:p>
      <w:pPr/>
      <w:r>
        <w:rPr/>
        <w:t xml:space="preserve">Do čištění Lučiny se zapojilo asi dvacet dobrovolníků. Ti se akce většinou účastní každoročně. A je neuvěřitelné, co vše ve vodě našli.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„Sedačky, pneumatiky, kočárky postele. Všechno. Kompletní vybavení domácnosti." „Je to dobré, že čistíme Lučinu a já jsem našel pneumatiku a nějaké plastové láhve." „Je třeba ukázat těm mladým, když tady příjdou, jak si šáhnou na nepořádek, vybudí to na nich dojem." „Už jsem tady druhým rokem a ráda čistím řeku." „Jednak je to relax, jednak je to užitečné." </w:t>
      </w:r>
    </w:p>
    <w:p>
      <w:pPr/>
      <w:r>
        <w:rPr/>
        <w:t xml:space="preserve">Během roku pořádá stejnou akci i svaz ochránců přírody. I oni z řeky vytáhnou vždy desítky kilogramů odbadků.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049/mesto-usporadalo-kazdorocni-cisteni-reky-lu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2026-06-26T04:21:10+02:00</dcterms:created>
  <dcterms:modified xsi:type="dcterms:W3CDTF">2026-06-26T04:21:10+02:00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