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19.5.2014, 14:41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Těrlické přehrady odtekly stovky ryb</w:t>
      </w:r>
    </w:p>
    <w:p>
      <w:pPr/>
      <w:r>
        <w:rPr/>
        <w:t xml:space="preserve">Kapři, amuři, ale i pstruzi a dokonce úhoři. Často také trofejní ryby s váhou k deseti kilogramům. Od neděle často marně bojovaly se silným proudem u přepadu hráze Těrlické přehrady. Bezmocní rybáři mohli jen smutně sledovat, jak ryby po desítkách odplouvají do řeky Stonávky.</w:t>
      </w:r>
    </w:p>
    <w:p>
      <w:pPr/>
      <w:r>
        <w:rPr/>
        <w:t xml:space="preserve">Miroslav Cholasta, rybářský hospodář Těrlické přehrady</w:t>
      </w:r>
    </w:p>
    <w:p>
      <w:pPr/>
      <w:r>
        <w:rPr/>
        <w:t xml:space="preserve">Povodí Odry ale bohužel muselo hladinu přehrady takto zvýšit. V roce 2013 byla totiž dokončena rekonstrukce hráze a povodí potřebovalo vyzkoušet, zda všechno funguje tak jak má, dokud je stavba v záruce. K tomu ale potřebovalo dostatek vody.</w:t>
      </w:r>
    </w:p>
    <w:p>
      <w:pPr/>
      <w:r>
        <w:rPr/>
        <w:t xml:space="preserve">Jiří Pagáč, vedoucí dispečinku Povodí Odry</w:t>
      </w:r>
    </w:p>
    <w:p>
      <w:pPr/>
      <w:r>
        <w:rPr/>
        <w:t xml:space="preserve">V průběhu pondělí otevřelo Povodí Odry  i spodní výpusť a snížilo hladinu přehrady tak, aby už ryby neodtékaly. Přesto podle odhadu rybářů odteklo několik tisíců ryb. Ty skončí v Olši a odtečou do Polska. Rybáře nejvíce mrzí právě velcí trofejní kapři, které pouštějí zpět, aby udělali radost i dalším lovcům. Teď jsou nenávratně pryč.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5856/z-terlicke-prehrady-odtekly-stovky-ry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2026-07-10T22:38:30+02:00</dcterms:created>
  <dcterms:modified xsi:type="dcterms:W3CDTF">2026-07-10T22:38:30+02:00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