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endoskopický workshop ve frýdeckomístecké nemocnici</w:t>
      </w:r>
    </w:p>
    <w:p>
      <w:pPr/>
      <w:r>
        <w:rPr/>
        <w:t xml:space="preserve">Odborné setkání lékařů a sester převážně Moravskoslezského kraje se v rámci Beskydského endoskopického workshopu uskutečnilo ve frýdeckomístecké nemocnici již po osmé. Letošním tématem byly komplikace endoskopie. Lékaři mezi sebou sdíleli informace o tom, jak předejít nejrůznějším problémům při endoskopických výkonech.</w:t>
      </w:r>
    </w:p>
    <w:p>
      <w:pPr/>
      <w:r>
        <w:rPr/>
        <w:t xml:space="preserve">Petr Vítek, primář interního oddělení Nemocnice ve F-M: “Ten workshop má dvě části. Jednak přednáškovou část, a jednak praktickou část na endoskopických sálech, kde se na konkrétních případech jednotlivých onemocnění řeší správný klinický postup a minimalizace rizik a komplikací v endoskopické léčbě.”</w:t>
      </w:r>
    </w:p>
    <w:p>
      <w:pPr/>
      <w:r>
        <w:rPr/>
        <w:t xml:space="preserve">Endoskopisté se primárně zaměřují na nádory zažívací trubice a jejich předstupně. Pokud je nádor odhalen včas, lze jej odstranit práce za pomocí endoskopie.</w:t>
      </w:r>
    </w:p>
    <w:p>
      <w:pPr/>
      <w:r>
        <w:rPr/>
        <w:t xml:space="preserve">Petr Vítek, primář interního oddělení Nemocnice ve F-M: “Pro pacienta je velmi výhodné, pokud je nádor odstraněn ještě ve fázi, než proroste celou trávicí trubicí, protože pak jej lze odstranit miniinvazivně endoskopicky bez nutnosti operace. Tento výkon vede k úplnému vyléčení.”</w:t>
      </w:r>
    </w:p>
    <w:p>
      <w:pPr/>
      <w:r>
        <w:rPr/>
        <w:t xml:space="preserve">Letošního ročníku Beskydského endoskopického workshopu se zúčastnilo více než šedesát lékařů a endoskopických sester.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796/beskydsky-endoskopicky-workshop-ve-frydeckomiste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2026-06-26T12:13:50+02:00</dcterms:created>
  <dcterms:modified xsi:type="dcterms:W3CDTF">2026-06-26T12:13:50+02:00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