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31.10.2014,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Praze aktivisté protestovali proti demolici nádraží</w:t>
      </w:r>
    </w:p>
    <w:p>
      <w:pPr/>
      <w:r>
        <w:rPr/>
        <w:t xml:space="preserve">Ministerstvo si neváží názoru odborné veřejnosti. Ministerstvo rozhodlo ve věci havířovského nádraží špatně. Právě tyto názory byly slyšet ve čtvrtek před budovou ministerstva kultury. Demonstraci za zachování především výpravní budovy, kterou chtějí České dráhy zbourat, uspořádalo občanské sdružení Důl architektury.</w:t>
      </w:r>
    </w:p>
    <w:p>
      <w:pPr/>
      <w:r>
        <w:rPr/>
        <w:t xml:space="preserve">Lucie Chytilová, předsedkyně občanského sdružení Důl architektury: “My, protože nejsme účastníky řízení, tak se nemůžeme odvolat, ale můžeme udělat tuto demonstraci. Budeme plánovat další akce na vlakovém nádraží v Havířově”.</w:t>
      </w:r>
    </w:p>
    <w:p>
      <w:pPr/>
      <w:r>
        <w:rPr/>
        <w:t xml:space="preserve">anketa: účastníci demonstrace: “Chtěla bych, aby to nádraží zůstalo, protože funguje, jezdím z havířovského nádraží”.</w:t>
      </w:r>
    </w:p>
    <w:p>
      <w:pPr/>
      <w:r>
        <w:rPr/>
        <w:t xml:space="preserve">anketa: účastníci demonstrace: “Není mi lhostejný osud památky nádraží a myslím si, že by to tak mělo být i podle názoru ministerstva”.</w:t>
      </w:r>
    </w:p>
    <w:p>
      <w:pPr/>
      <w:r>
        <w:rPr/>
        <w:t xml:space="preserve">Národní památkový ústav podal návrh na rozklad. Ministerstvo má na posouzení 60 dnů. Ani toto zdržení pro České dráhy nic neznamená.</w:t>
      </w:r>
    </w:p>
    <w:p>
      <w:pPr/>
      <w:r>
        <w:rPr/>
        <w:t xml:space="preserve">Kateřina Šubová, mluvčí Českých drah: “Samotné práce počítáme, že budou zahájeny až na v roce 2015, tudíž případný rozklad, který podává Národní památkový ústav, nemá vliv na současné kroky Českých drah”.</w:t>
      </w:r>
    </w:p>
    <w:p>
      <w:pPr/>
      <w:r>
        <w:rPr/>
        <w:t xml:space="preserve">Helena Markusová, mluvčí ministerstva kultury: “Ministerstvo kultury se neztotožňuje s myšlenkou valstníků věcí ohledně předpokládané demolice celého objektu”.</w:t>
      </w:r>
    </w:p>
    <w:p>
      <w:pPr/>
      <w:r>
        <w:rPr/>
        <w:t xml:space="preserve">Aktivisté se mají domluvit s vlastníkem, tedy s Českými drahami. Podle našich informací, dnes mělo k takovému jednání dojít.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869/v-praze-aktiviste-protestovali-proti-demolici-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2026-06-25T07:11:47+02:00</dcterms:created>
  <dcterms:modified xsi:type="dcterms:W3CDTF">2026-06-25T07:11:47+02:00</dcterms:modified>
</cp:coreProperties>
</file>

<file path=docProps/custom.xml><?xml version="1.0" encoding="utf-8"?>
<Properties xmlns="http://schemas.openxmlformats.org/officeDocument/2006/custom-properties" xmlns:vt="http://schemas.openxmlformats.org/officeDocument/2006/docPropsVTypes"/>
</file>