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věnovaná obětem trestných činů</w:t>
      </w:r>
    </w:p>
    <w:p>
      <w:pPr/>
      <w:r>
        <w:rPr/>
        <w:t xml:space="preserve">Obětí protiprávního jednání se může stát kdokoliv. Dostane se do situace, se kterou se musí vyrovnat, zvládnout ji a překonat. Není na to ale sama, v současné době existují subjekty, které obětem trestných činů pomáhají. A právě pro ně byla určená první společná konference.</w:t>
      </w:r>
    </w:p>
    <w:p>
      <w:pPr/>
      <w:r>
        <w:rPr/>
        <w:t xml:space="preserve">Petr Hýl, zástupce Probační a mediační služby ČR: “Máme zde zástupce policie, okresního státního zastupitelství, probační a mediační služby, věznice.”</w:t>
      </w:r>
    </w:p>
    <w:p>
      <w:pPr/>
      <w:r>
        <w:rPr/>
        <w:t xml:space="preserve">Jako první přicházejí do styku s obětmi trestných činů strážníci a policisté, jejich zástupci na konferenci také nechyběli.</w:t>
      </w:r>
    </w:p>
    <w:p>
      <w:pPr/>
      <w:r>
        <w:rPr/>
        <w:t xml:space="preserve">Miloš Pollak, vedoucí Územního odboru PČR Karviná: “Všichni policisté v rámci Územního odboru Karviná i v rámci celé policie byli proškoleni, jak přistupovat k obětem řízení.”</w:t>
      </w:r>
    </w:p>
    <w:p>
      <w:pPr/>
      <w:r>
        <w:rPr/>
        <w:t xml:space="preserve">Petr Bičej, ředitel MP Karviná: “Mezi ty nejčastěji poučované osoby patří oběti domácího násilí, jsou to tedy většinou ženy.”</w:t>
      </w:r>
    </w:p>
    <w:p>
      <w:pPr/>
      <w:r>
        <w:rPr/>
        <w:t xml:space="preserve">Soudci, jejich prioritou je rozhodování o trestu a vině, se s oběťmi setkávají až v době, kdy trestní řízení běží a oběť už o svých právech byla informována</w:t>
      </w:r>
    </w:p>
    <w:p>
      <w:pPr/>
      <w:r>
        <w:rPr/>
        <w:t xml:space="preserve">Kamil Babušek, místopředseda Okresního soudu Karviná: “Ta oběť má pro nás význam jako svědek, svědek trestné činnosti.”</w:t>
      </w:r>
    </w:p>
    <w:p>
      <w:pPr/>
      <w:r>
        <w:rPr/>
        <w:t xml:space="preserve">Nově si pro hlavní líčení může oběť přibrat důvěrníka nebo má právo se dozvědět, že je viník po odpykání trestu propuštěn z věznice. K obětem by se také mělo přistupovat s mnohem větším pochopením než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573/konference-venovana-obetem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2026-06-18T00:06:28+02:00</dcterms:created>
  <dcterms:modified xsi:type="dcterms:W3CDTF">2026-06-18T00:06:28+02:00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