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ČR seznamovali žáky se svou činností</w:t>
      </w:r>
    </w:p>
    <w:p>
      <w:pPr/>
      <w:r>
        <w:rPr/>
        <w:t xml:space="preserve">Několik desítek škol z celé České republiky se každoročně zábavnou ale i poučnou formou seznámí s rozsáhlou činností Armády ČR a to prostřednictvím projektu Ministerstva obrany. Letos byly z MSK do projektu vybrány dvě školy a to základní škola z Palkovic a karvinská ZŠ Školská.</w:t>
      </w:r>
    </w:p>
    <w:p>
      <w:pPr/>
      <w:r>
        <w:rPr/>
        <w:t xml:space="preserve">Iva Hefnerová, ředitelka školy: “Kdysi se na školách učil předmět branná výchova, v současné době je učivo brané výchovy rozpracováno do rámcově vzdělávacích programů.”</w:t>
      </w:r>
    </w:p>
    <w:p>
      <w:pPr/>
      <w:r>
        <w:rPr/>
        <w:t xml:space="preserve">Za dětmi z druhého stupně přijeli zástupci 53. pluku průzkumu a elektronického boje Opava.</w:t>
      </w:r>
    </w:p>
    <w:p>
      <w:pPr/>
      <w:r>
        <w:rPr/>
        <w:t xml:space="preserve">Radek Zíta, projektový koordinátor, Ministerstvo obrany ČR: “ Máme tu všeobecné informace o armádě, připravené vyprávění o zahraničních misích a v praktických ukázkách si mohou vyzkoušet první pomoc nebo protichemickou obranu.”</w:t>
      </w:r>
    </w:p>
    <w:p>
      <w:pPr/>
      <w:r>
        <w:rPr/>
        <w:t xml:space="preserve">Petr Šiler, Tiskový a informační důstojník, 53. pluk průzkumu a elektronického boje Opava: “Se žáky jsme si popovídali o tom, jaké mají znalosti o tom, jaký je současný systém armády, postavení armády vůči státu a pak specifika jednotlivých útvarů, které jsou v našem kraji.”</w:t>
      </w:r>
    </w:p>
    <w:p>
      <w:pPr/>
      <w:r>
        <w:rPr/>
        <w:t xml:space="preserve">anketa, žáci: “Jsem se dozvěděl hodně o těch zbraních, to mě zaujalo hodně.” “Chtěl bych být vojákem, ale zdá se mi, že ta práce je moc těžká.”</w:t>
      </w:r>
    </w:p>
    <w:p>
      <w:pPr/>
      <w:r>
        <w:rPr/>
        <w:t xml:space="preserve">Projekt ministerstva obrany a Armády ČR letos na ZŠ Školská končí, pokračovat bude opět v lednu ve Středočeském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65/vojaci-cr-seznamovali-zaky-se-svou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2026-05-26T13:34:34+02:00</dcterms:created>
  <dcterms:modified xsi:type="dcterms:W3CDTF">2026-05-26T13:34:34+02:00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