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rybáři začali s výlovy</w:t>
      </w:r>
    </w:p>
    <w:p>
      <w:pPr/>
      <w:r>
        <w:rPr/>
        <w:t xml:space="preserve">Nad rybami z Kateřinských rybníků ve Stonavě se zatáhly rybářské sítě a šupinaté dorostence nyní čeká velké stěhování do vod plných nastražených rybářských háčků. Dostat ale všechny ryby z rybníků ven dalo rybářům pořádně zabrat.</w:t>
      </w:r>
    </w:p>
    <w:p>
      <w:pPr/>
      <w:r>
        <w:rPr/>
        <w:t xml:space="preserve">Zdeněk Rovnaník, rybář: </w:t>
      </w:r>
      <w:r>
        <w:rPr>
          <w:i w:val="1"/>
          <w:iCs w:val="1"/>
        </w:rPr>
        <w:t xml:space="preserve">"Jo, je to můj koníček. Baví mě to, pomáhat tady a ryby obecně - to je moje žití."</w:t>
      </w:r>
    </w:p>
    <w:p>
      <w:pPr/>
      <w:r>
        <w:rPr/>
        <w:t xml:space="preserve">Leopold Borkala, správce stonavských rybníků: </w:t>
      </w:r>
      <w:r>
        <w:rPr>
          <w:i w:val="1"/>
          <w:iCs w:val="1"/>
        </w:rPr>
        <w:t xml:space="preserve">"Někdo chodí do hospody, já tam nechodím, já se sem radši 3x denně zajdu podívat jak ta ryba žere, jaké má přírůstky."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"Zatím to vypadá dobře, přírůstky z K1, čili z kapřího plůdku na K2 budou poměrně slušné, pokud se týče těch kaprů větších, těch mírových, tak těch bude dost na zarybnění."</w:t>
      </w:r>
    </w:p>
    <w:p>
      <w:pPr/>
      <w:r>
        <w:rPr/>
        <w:t xml:space="preserve">Než se ale karvinští rybáři do prvního výlovu pustili, čekala ryby i zdravotní prohlídka, takzvaný ichtyologický rozbor.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"Se kontroluje zdravotní stav ryby, jestli nemá parazity nebo vnitřní choroby a na základě toho rozhodujeme, jestli tu rybu pustíme do rybářského revíru."</w:t>
      </w:r>
    </w:p>
    <w:p>
      <w:pPr/>
      <w:r>
        <w:rPr/>
        <w:t xml:space="preserve">Do revíru se nakonec pustilo 11 a půl metráku vylovených ryb. Část zůstala skoro doma, přestěhovala se jen o rybník dál, zbytek se dostal do dalších 11 rybníků na celém Karvinsku. Nyní bude záležet jen na rybách samotných, zda skončí na udici. Nahazovat ji budou i ti, kteří se o tyto ryby dosud starali jako o vlastní děti.</w:t>
      </w:r>
    </w:p>
    <w:p>
      <w:pPr/>
      <w:r>
        <w:rPr/>
        <w:t xml:space="preserve">Vladimír Durčák, předseda MO ČRS Karviná: </w:t>
      </w:r>
      <w:r>
        <w:rPr>
          <w:i w:val="1"/>
          <w:iCs w:val="1"/>
        </w:rPr>
        <w:t xml:space="preserve">"My ryby vychováme, pustíme do rybářského revíru a tam se stanou radostnou kořistí našich členů."</w:t>
      </w:r>
    </w:p>
    <w:p>
      <w:pPr/>
      <w:r>
        <w:rPr/>
        <w:t xml:space="preserve">A není vyloučeno, že právě z tohoto chovu bude i vánoční kapr, kterého si přišel osobně vyhlídnout i jeden malý rybář.</w:t>
      </w:r>
    </w:p>
    <w:p>
      <w:pPr/>
      <w:r>
        <w:rPr/>
        <w:t xml:space="preserve">Radim Kupec, malý rybář: </w:t>
      </w:r>
      <w:r>
        <w:rPr>
          <w:i w:val="1"/>
          <w:iCs w:val="1"/>
        </w:rPr>
        <w:t xml:space="preserve">"Sbírám kapry, protože mají šupiny a šupiny mi přinesou štěstí."</w:t>
      </w:r>
    </w:p>
    <w:p>
      <w:pPr/>
      <w:r>
        <w:rPr/>
        <w:t xml:space="preserve">Možná přinesly štěstí i dvěma sumcům, kteří nečekaně uvízli v sítích. Rybáři je vrátili zpět a nechají je tam žít jako trvalé maskoty, které mají pod hladinou dohlížet, aby rybí plůdky prospívaly. A práce rybářů tak měla co největší efekt.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83/karvinsti-rybari-zacali-s-vy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2026-05-26T09:46:00+02:00</dcterms:created>
  <dcterms:modified xsi:type="dcterms:W3CDTF">2026-05-26T09:46:00+02:00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