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2/stavba-obchvat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