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na Dlouhé nabízí prvňáčkům moderní učebny</w:t>
      </w:r>
    </w:p>
    <w:p>
      <w:pPr/>
      <w:r>
        <w:rPr/>
        <w:t xml:space="preserve">Výpočetní technika se už ve školách zabydlela relativně dávno. Obyčejné počítače s monitory ale ke kvalitní výuce samy o sobě nestačí. Stále více škol si proto pořizuje speciální vybavení v podobě interaktivních tabulí či výukových programů. Pracoviště školy Jubilejní na ulici Dlouhá se s novinkami pochlubilo ve čtvrtek odpoledne. V komplexu se proinvestovaly téměř 4 miliony korun.</w:t>
      </w:r>
    </w:p>
    <w:p>
      <w:pPr/>
      <w:r>
        <w:rPr/>
        <w:t xml:space="preserve">Jana Maloušková, zástupkyně ředitele ZŠ Jub., prac. Dlouhá: </w:t>
      </w:r>
      <w:r>
        <w:rPr>
          <w:i w:val="1"/>
          <w:iCs w:val="1"/>
        </w:rPr>
        <w:t xml:space="preserve">"To je obrovská částka, kterou jsme dali na vybavení a modernizace jak komunikační, tak i informačních technologií. Samozřejmě to nesmírně přispívá k tomu, že pro žáky je výuka daleko zajímavější, protože využíváme interaktivní učebnice, daleko názornější a oni taky jsou u toho aktivnější. To bylo vlastně cílem celého projektu."</w:t>
      </w:r>
    </w:p>
    <w:p>
      <w:pPr/>
      <w:r>
        <w:rPr/>
        <w:t xml:space="preserve">Chloubou školy je především moderní interaktivní tabule. Ty nejenom promítají text či obrázky na plochu, ale také reagují na dotek či pohyb pomocí ruky nebo speciální tužky. V kombinaci se speciálně upraveným softwarem jde o jednu z nejvíce oblíbených metod výuky u dětí.</w:t>
      </w:r>
    </w:p>
    <w:p>
      <w:pPr/>
      <w:r>
        <w:rPr/>
        <w:t xml:space="preserve">Jitka Jeřábková, učitelka ZŠ Jub., prac. Dlouhá: </w:t>
      </w:r>
      <w:r>
        <w:rPr>
          <w:i w:val="1"/>
          <w:iCs w:val="1"/>
        </w:rPr>
        <w:t xml:space="preserve">"Text můžu zvětšit, takže jej žáci lépe vidí. Můžu dál vzít pero, text posunout, můžu ho i podtrhnout, co je důležité dát do kolečka. Matematika, fyzika, zeměpis, dějepis, jsou taky výukové programy pro český jazyk, angličtinu, němčinu, takže všechny možné programy i na chemii, na všechny předměty."</w:t>
      </w:r>
    </w:p>
    <w:p>
      <w:pPr/>
      <w:r>
        <w:rPr/>
        <w:t xml:space="preserve">Škola plánuje v následujícím školním roce otevřít dvě třídy pro prvňáčky. Ti se už teď mohou těšit na zajímavou formu výuky podle moderních metod.</w:t>
      </w:r>
    </w:p>
    <w:p>
      <w:pPr/>
      <w:r>
        <w:rPr/>
        <w:t xml:space="preserve">Jana Maloušková, zástupkyně ředitele ZŠ Jub., prac. Dlouhá: </w:t>
      </w:r>
      <w:r>
        <w:rPr>
          <w:i w:val="1"/>
          <w:iCs w:val="1"/>
        </w:rPr>
        <w:t xml:space="preserve">"Rovněž na prvním stupni máme dvě interaktivní tabule a dostanou se i do těch odborných učeben, takže snažíme se už od těch nejmenších. Samozřejmě nebude to prozatím v každé třídě, protože to jsou obrovské finanční prostředky, takže nemáme to ještě v každé třídě, ale chceme, aby se do těchto tříd dostaly, takže přemýšlíme nad nějakým střídáním, aby to opravdu děti využily."</w:t>
      </w:r>
    </w:p>
    <w:p>
      <w:pPr/>
      <w:r>
        <w:rPr/>
        <w:t xml:space="preserve">Peníze na nové vybavení přišly z projektu Škola 21. století, do kterého se přihlásila celá sloučená škola. Kromě počítačů, interaktivních tabulí či audiovybavení jazykové učebny se z evropských peněz a příspěvku města platila i kompletní rekonstrukce počítačové učebny včetně nové podlahy či oken.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719/skola-na-dlouhe-nabizi-prvnackum-moderni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2026-05-08T11:30:20+02:00</dcterms:created>
  <dcterms:modified xsi:type="dcterms:W3CDTF">2026-05-08T11:30:20+02:00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