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karvinskou průmyslovou zónou se těžit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68/pod-karvinskou-prumyslovou-zonou-se-tezi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