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zákoutí u Oázy včetně fontány v karvinském parku B.Němcové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6/oprava-zakouti-u-oazy-vcetne-fontany-v-karvinskem-parku-bnemcov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