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Světové úspěchy bruntálské taneční školy Stonožka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7/svetove-uspechy-bruntalske-tanecni-skoly-ston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