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chce rozšířit kamerový systém</w:t>
      </w:r>
    </w:p>
    <w:p>
      <w:pPr/>
      <w:r>
        <w:rPr/>
        <w:t xml:space="preserve">Novojičínská Městská policie by chtěla rozšířit bezpečnostní systém ve městě, a to  prostřednictvím dotace z projektu prevence kriminality, který vyhlašuje ministerstvo vnitra.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Strážníci už dokonce mají vytipované i místo, kde by jedna z kamer mohla dobře posloužit. 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V projektu mohou městské policii pomoci sami občané, a to pokud k němu připojí své vyjádření, zda považují kamerový systém za efektivní a užitečný.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Anketu týkající se bezpečnostního kamerového systému najdou lidé na facebookovém profilu a webových stránkách městské policie. </w:t>
      </w:r>
    </w:p>
    <w:p>
      <w:pPr/>
      <w:r>
        <w:rPr/>
        <w:t xml:space="preserve">Podle strážníků je kamerový systém užitečný. Jen v poslední době upozornil na dvě závažné události.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Strážníci se také snaží průběžně kamerový systém modernizovat. V současné době už mají 4 kamery špičkové kvality v HD rozlišení a ty pomáhají díky detailům, které jsou schopny zachytit, v práci nejen  MP a i P ČR.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54/mestska-policie-chce-rozsirit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2026-11-02T07:29:11+01:00</dcterms:created>
  <dcterms:modified xsi:type="dcterms:W3CDTF">2026-11-02T07:29:11+01:00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